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D6" w:rsidRPr="002D2716" w:rsidRDefault="00C371FA" w:rsidP="00FB7F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C371FA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INSTRUKCJA BEZPIECZEŃSTWA I HIGIENY PRACY DLA OBSŁUGI PRASOWALNICY</w:t>
      </w:r>
    </w:p>
    <w:p w:rsidR="00FB7FD6" w:rsidRDefault="00FB7FD6" w:rsidP="00FB7F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2D2716" w:rsidRDefault="00C371FA" w:rsidP="00C400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DOPUSZCZENIA PRACOWNIKA DO PRACY</w:t>
      </w:r>
    </w:p>
    <w:p w:rsidR="002D2716" w:rsidRPr="002D2716" w:rsidRDefault="002D2716" w:rsidP="002D27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Ukończone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 lat ( młodo</w:t>
      </w:r>
      <w:r w:rsidR="00B511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ciany w ramach nauki </w:t>
      </w:r>
      <w:r w:rsidR="009B0B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>pod nadzorem instruktora)</w:t>
      </w:r>
    </w:p>
    <w:p w:rsidR="002D2716" w:rsidRPr="002D2716" w:rsidRDefault="002D2716" w:rsidP="002D27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Ukończona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</w:t>
      </w:r>
      <w:r w:rsidR="00A87DA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zawodow</w:t>
      </w:r>
      <w:r w:rsidR="00A87DA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inne uprawnienia do wykonywania zawodu</w:t>
      </w:r>
    </w:p>
    <w:p w:rsidR="002D2716" w:rsidRPr="002D2716" w:rsidRDefault="002D2716" w:rsidP="002D27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>Przejście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odpowiedniego instruktażu zawodowego, zapoznanie się z instrukcją obsługi, przeszkolenie bhp i p.poż</w:t>
      </w:r>
    </w:p>
    <w:p w:rsidR="002D2716" w:rsidRPr="002D2716" w:rsidRDefault="002D2716" w:rsidP="002D27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>Stan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zdrowia potwierdzony </w:t>
      </w:r>
      <w:r w:rsid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zaświadczeniem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>lekarskim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002B" w:rsidRPr="00123389" w:rsidRDefault="002D2716" w:rsidP="00C4002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>Ubrany</w:t>
      </w:r>
      <w:r w:rsidR="00C371FA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odzież roboczą przewidzianą dla danego stanowiska w zakładowe</w:t>
      </w:r>
      <w:r w:rsidR="00C4002B" w:rsidRPr="002D2716">
        <w:rPr>
          <w:rFonts w:ascii="Times New Roman" w:eastAsia="Times New Roman" w:hAnsi="Times New Roman" w:cs="Times New Roman"/>
          <w:sz w:val="24"/>
          <w:szCs w:val="24"/>
          <w:lang w:eastAsia="pl-PL"/>
        </w:rPr>
        <w:t>j tabeli norm odzieży roboczej</w:t>
      </w:r>
    </w:p>
    <w:p w:rsidR="00123389" w:rsidRPr="00123389" w:rsidRDefault="00123389" w:rsidP="00123389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02B" w:rsidRDefault="00C371FA" w:rsidP="00C400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PRZED ROZPOCZĘCIEM PRACY</w:t>
      </w:r>
    </w:p>
    <w:p w:rsidR="00123389" w:rsidRPr="00123389" w:rsidRDefault="00123389" w:rsidP="00C4002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3389"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Dokładnie</w:t>
      </w:r>
      <w:r w:rsidR="00C371FA" w:rsidRPr="00123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zapoznać się z dokumentacją wykonawczą </w:t>
      </w:r>
      <w:r w:rsid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>i instrukcją obsługi urządzenia</w:t>
      </w:r>
    </w:p>
    <w:p w:rsidR="00123389" w:rsidRPr="00EA7DBE" w:rsidRDefault="00123389" w:rsidP="00EA7DB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C371FA" w:rsidRPr="00123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prawdzić stan techniczny </w:t>
      </w:r>
      <w:r w:rsid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>i mocowanie węży,</w:t>
      </w:r>
      <w:r w:rsidR="00EA7DBE"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sprawdzić</w:t>
      </w:r>
      <w:r w:rsidR="00C371FA"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 techniczny urządzenia oraz połączeń rurowych</w:t>
      </w:r>
      <w:r w:rsidR="00C371FA"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otworzyć zawór parowy</w:t>
      </w:r>
      <w:r w:rsidR="00C371FA"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otworzyć zawór na odwodnieniu prasowalnicy</w:t>
      </w:r>
      <w:r w:rsidR="00C371FA"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załączyć sterowanie prasowalnicy</w:t>
      </w:r>
      <w:r w:rsidR="00C371FA"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 zależności o</w:t>
      </w:r>
      <w:r w:rsidR="00D308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rodzaju prasowanego materiału, </w:t>
      </w:r>
      <w:r w:rsidR="00C371FA"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>ustawić odpowiedni czas prasowania na przekaźnikach czasowych znajdujących się w skrzynce sterowniczej</w:t>
      </w:r>
    </w:p>
    <w:p w:rsidR="00123389" w:rsidRPr="00EA7DBE" w:rsidRDefault="00123389" w:rsidP="0071353D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314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róbnie uruchomić prasowalnicę </w:t>
      </w:r>
      <w:r w:rsidR="00C371FA" w:rsidRPr="00EA7DBE">
        <w:rPr>
          <w:rFonts w:ascii="Times New Roman" w:eastAsia="Times New Roman" w:hAnsi="Times New Roman" w:cs="Times New Roman"/>
          <w:sz w:val="24"/>
          <w:szCs w:val="24"/>
          <w:lang w:eastAsia="pl-PL"/>
        </w:rPr>
        <w:t>i sprawdzić prawidłowość jej działani</w:t>
      </w:r>
      <w:r w:rsidR="00177BB0">
        <w:rPr>
          <w:rFonts w:ascii="Times New Roman" w:eastAsia="Times New Roman" w:hAnsi="Times New Roman" w:cs="Times New Roman"/>
          <w:sz w:val="24"/>
          <w:szCs w:val="24"/>
          <w:lang w:eastAsia="pl-PL"/>
        </w:rPr>
        <w:t>a,</w:t>
      </w:r>
    </w:p>
    <w:p w:rsidR="00123389" w:rsidRPr="00123389" w:rsidRDefault="00123389" w:rsidP="00123389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23389">
        <w:rPr>
          <w:rFonts w:ascii="Times New Roman" w:eastAsia="Times New Roman" w:hAnsi="Times New Roman" w:cs="Times New Roman"/>
          <w:sz w:val="24"/>
          <w:szCs w:val="24"/>
          <w:lang w:eastAsia="pl-PL"/>
        </w:rPr>
        <w:t>rzygotować</w:t>
      </w:r>
      <w:r w:rsidR="00C371FA" w:rsidRPr="00123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niezbędne pomoce warsztatowe oraz konieczne ochrony osobiste, np. okulary, maski, ochronniki słuchu,</w:t>
      </w:r>
    </w:p>
    <w:p w:rsidR="00C4002B" w:rsidRPr="00123389" w:rsidRDefault="00123389" w:rsidP="00123389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3389">
        <w:rPr>
          <w:rFonts w:ascii="Times New Roman" w:eastAsia="Times New Roman" w:hAnsi="Times New Roman" w:cs="Times New Roman"/>
          <w:sz w:val="24"/>
          <w:szCs w:val="24"/>
          <w:lang w:eastAsia="pl-PL"/>
        </w:rPr>
        <w:t>Zauważone</w:t>
      </w:r>
      <w:r w:rsidR="00C371FA" w:rsidRPr="00123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usterki i uchybienia zgłosić natychmiast przełożonemu</w:t>
      </w:r>
      <w:r w:rsidR="00C371FA" w:rsidRPr="001233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E5563" w:rsidRDefault="00C371FA" w:rsidP="00C400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SPOSOBY BEZPIECZNEGO WYKONYWANIA PRACY</w:t>
      </w:r>
    </w:p>
    <w:p w:rsidR="009E5563" w:rsidRDefault="009E5563" w:rsidP="009E5563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5563" w:rsidRPr="006D1258" w:rsidRDefault="009E5563" w:rsidP="009E5563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258">
        <w:rPr>
          <w:rFonts w:ascii="Times New Roman" w:eastAsia="Times New Roman" w:hAnsi="Times New Roman" w:cs="Times New Roman"/>
          <w:sz w:val="24"/>
          <w:szCs w:val="24"/>
          <w:lang w:eastAsia="pl-PL"/>
        </w:rPr>
        <w:t>CZYNNOSCI NIEDOZWOLONE</w:t>
      </w:r>
      <w:r w:rsidR="006D125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E5563" w:rsidRPr="009E5563" w:rsidRDefault="009E5563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Utrzymywanie nieporządku na stanowisku pracy</w:t>
      </w:r>
    </w:p>
    <w:p w:rsidR="009E5563" w:rsidRPr="009E5563" w:rsidRDefault="009E5563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Naprawiać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konserwować urządzenie w ruchu, pod parą i napięciem</w:t>
      </w:r>
    </w:p>
    <w:p w:rsidR="009E5563" w:rsidRPr="009E5563" w:rsidRDefault="009E5563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Wznawiać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pracę maszyny lub urządzenia bez usunięcia uszkodzenia</w:t>
      </w:r>
    </w:p>
    <w:p w:rsidR="009E5563" w:rsidRPr="009E5563" w:rsidRDefault="009E5563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Zdejmować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osłony i zabezpieczenia z obsługiwanych maszyn i narzędzi</w:t>
      </w:r>
    </w:p>
    <w:p w:rsidR="006D1258" w:rsidRPr="006D1258" w:rsidRDefault="006D1258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Pozostawiać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prasowalnicę bez dozoru podczas jej pracy, dopuszczać do jej obsługi osoby niepowołane</w:t>
      </w:r>
    </w:p>
    <w:p w:rsidR="006D1258" w:rsidRPr="006D1258" w:rsidRDefault="006D1258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żywać maszyny bez wymaganego urządzenia ochronnego (zerowania) lub przy jego nieodpowiednim zastosowaniu</w:t>
      </w:r>
    </w:p>
    <w:p w:rsidR="006D1258" w:rsidRPr="006D1258" w:rsidRDefault="006D1258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ęcznie przemieszczać i przewozić ciężary o masie przekraczającej ustalone normy</w:t>
      </w:r>
    </w:p>
    <w:p w:rsidR="006D1258" w:rsidRPr="006D1258" w:rsidRDefault="006D1258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bsługiwać urządzenie bez odpowiednich uprawnień i przeszkoleń</w:t>
      </w:r>
    </w:p>
    <w:p w:rsidR="006D1258" w:rsidRPr="006D1258" w:rsidRDefault="006D1258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stawić parametry pracy prasowalnicy dla danej operacji niezgodne z DTR</w:t>
      </w:r>
    </w:p>
    <w:p w:rsidR="006D1258" w:rsidRPr="006D1258" w:rsidRDefault="006D1258" w:rsidP="009E556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rzestawiać i regulować ciśnienie zaworu bezpieczeństwa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NAKAZUJE SIĘ:</w:t>
      </w:r>
    </w:p>
    <w:p w:rsidR="006D1258" w:rsidRPr="006D1258" w:rsidRDefault="006D1258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Używać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obowiązujące ochrony osobiste</w:t>
      </w:r>
    </w:p>
    <w:p w:rsidR="006D1258" w:rsidRPr="006D1258" w:rsidRDefault="006D1258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Sukcesywnie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usuwać odpady</w:t>
      </w:r>
    </w:p>
    <w:p w:rsidR="006D1258" w:rsidRPr="006D1258" w:rsidRDefault="006D1258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Utrzymywać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porządku miejsce pracy</w:t>
      </w:r>
    </w:p>
    <w:p w:rsidR="006D1258" w:rsidRPr="006D1258" w:rsidRDefault="006D1258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Utrzymywać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posadzkę w czystości i suchą (nie może być mokra, nierówna, śliska, zanieczyszczona)</w:t>
      </w:r>
    </w:p>
    <w:p w:rsidR="006D1258" w:rsidRPr="006D1258" w:rsidRDefault="006D1258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wykonywania pracy zwracać uwagę tylko na wykonywane czynności, uwzględniając warunki bezpiecznej pracy dla siebie i otoczenia</w:t>
      </w:r>
    </w:p>
    <w:p w:rsidR="00F00744" w:rsidRPr="00F00744" w:rsidRDefault="006D1258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Zachowywać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prawidłową pozycję ciała przy wykonywaniu pracy</w:t>
      </w:r>
    </w:p>
    <w:p w:rsidR="00F00744" w:rsidRPr="00F00744" w:rsidRDefault="00F00744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Montować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, eksploatować i obsługiwać maszyny zgodnie z dokumentacją techniczno-ruchową.</w:t>
      </w:r>
    </w:p>
    <w:p w:rsidR="00F00744" w:rsidRPr="00F00744" w:rsidRDefault="00F00744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Wycofać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użytkowania oraz wyraźnie oznakować tablicami informacyjnymi i zabezpieczyć w sposób uniemożliwiający ich uruchomienie maszyny niesprawne, uszkodzone lub pozostające w naprawie</w:t>
      </w:r>
    </w:p>
    <w:p w:rsidR="00F00744" w:rsidRPr="00F00744" w:rsidRDefault="00F00744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wykonywaniu prac na urządzeniu zapoznać się z instrukcją obsługi</w:t>
      </w:r>
    </w:p>
    <w:p w:rsidR="00C4002B" w:rsidRPr="009E5563" w:rsidRDefault="00F00744" w:rsidP="006D125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czasie pracy kontrolować ciśnienie robocze sprężonego powietrza i pary</w:t>
      </w:r>
      <w:r w:rsidR="00C371FA" w:rsidRPr="009E55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4002B" w:rsidRPr="002D2716" w:rsidRDefault="00C371FA" w:rsidP="00C400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PO ZAKOŃCZENIU PRACY</w:t>
      </w:r>
    </w:p>
    <w:p w:rsidR="00C65FEC" w:rsidRDefault="00C65FEC" w:rsidP="00C65FEC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Odkładać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obrabiane i gotowe elementy na wyznaczone miejsca, otworzyć zawór odwadniający urządzenie</w:t>
      </w:r>
    </w:p>
    <w:p w:rsidR="00C65FEC" w:rsidRDefault="00C65FEC" w:rsidP="00C65FEC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Uporządkować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stanowisko pracy oraz narzędzia i sprzęt ochronny</w:t>
      </w:r>
    </w:p>
    <w:p w:rsidR="00C4002B" w:rsidRDefault="00C65FEC" w:rsidP="00C65FEC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Wyłączyć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prasowalnicę wyłącznikiem (głównym)</w:t>
      </w:r>
    </w:p>
    <w:p w:rsidR="00C65FEC" w:rsidRDefault="00C65FEC" w:rsidP="00C65FEC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FEC" w:rsidRPr="00C65FEC" w:rsidRDefault="00C65FEC" w:rsidP="00C65FEC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FEC" w:rsidRDefault="00C371FA" w:rsidP="00C400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7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POSTĘPOWANIA W SYTUACJACH AWARYJNYCH</w:t>
      </w:r>
    </w:p>
    <w:p w:rsidR="00C65FEC" w:rsidRPr="00C65FEC" w:rsidRDefault="00C65FEC" w:rsidP="00C65FE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wadach i / lub uszkodzeniach maszyny należy niezwłocznie zawiadomić przełożonego</w:t>
      </w:r>
    </w:p>
    <w:p w:rsidR="00C65FEC" w:rsidRPr="00C65FEC" w:rsidRDefault="00C65FEC" w:rsidP="00C65FE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Maszyny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których uszkodzenie stwierdzono w czasie pracy, powinny być niezwłocznie zatrzymane i odłączone od zasilania</w:t>
      </w:r>
    </w:p>
    <w:p w:rsidR="00C65FEC" w:rsidRPr="00C65FEC" w:rsidRDefault="00C65FEC" w:rsidP="00C65FE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Bezwzględnie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udzielić pierwszej pomocy poszkodowanym</w:t>
      </w:r>
    </w:p>
    <w:p w:rsidR="00C65FEC" w:rsidRPr="00C65FEC" w:rsidRDefault="00C65FEC" w:rsidP="00C65FE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razie awarii maszyny stwarzającej zagrożenie dla otoczenia należy awaryjnie wyłączyć prasowalnicę i zastosować zrozumiałą i dostrzegalną sygnalizację ostrzegawczą i alarmową</w:t>
      </w:r>
    </w:p>
    <w:p w:rsidR="00C65FEC" w:rsidRPr="00C65FEC" w:rsidRDefault="00C65FEC" w:rsidP="00C65FE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zaistniały wypadek przy pracy zgłaszać swojemu przełożonemu, a stanowisko pracy pozostawić w takim st</w:t>
      </w:r>
      <w:r w:rsidR="00C4002B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anie, w jakim nastąpił wypadek</w:t>
      </w:r>
    </w:p>
    <w:p w:rsidR="00C65FEC" w:rsidRDefault="00C65FEC" w:rsidP="00C65FEC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71FA" w:rsidRDefault="00C4002B" w:rsidP="00C65FEC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UWAGI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narzędzia i urządzenia o napędzie mechanicznym podlegają okresowym przeglądom i badaniom na skuteczność zerowania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sterowanie prasowalnicy może odbywać się tylko napięciem 24 V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ustawianie zaworu bezpieczeństwa dokonują uprawnieni Inspektorzy Urzędu Dozoru Technicznego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210 K.P. pracownik ma prawo- w razie gdy warunki pracy nie odpowiadają przepisom bhp i stwarzają bezpośrednie zagrożenie dla zdrowia lub życia pracownika lub gdy wykonywana przez niego praca grozi takim </w:t>
      </w:r>
      <w:r w:rsidR="00C65FEC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>niebezpieczeństwem</w:t>
      </w:r>
      <w:r w:rsidR="00C371FA" w:rsidRPr="00C65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innym osobom - powstrzymać się od wykonywanej pracy, zawiadamiając o tym niezwłocznie przełożonego.</w:t>
      </w:r>
    </w:p>
    <w:p w:rsidR="00C65FEC" w:rsidRDefault="00C65FEC" w:rsidP="00C65FEC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FEC" w:rsidRDefault="00C65FEC" w:rsidP="00C65FEC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FEC" w:rsidRDefault="00C65FEC" w:rsidP="00C65FEC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FEC" w:rsidRPr="00C65FEC" w:rsidRDefault="00C65FEC" w:rsidP="00C65FEC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2486"/>
        <w:gridCol w:w="1199"/>
      </w:tblGrid>
      <w:tr w:rsidR="00830D7A" w:rsidRPr="00830D7A" w:rsidTr="00E84B54">
        <w:tc>
          <w:tcPr>
            <w:tcW w:w="5387" w:type="dxa"/>
          </w:tcPr>
          <w:p w:rsidR="00830D7A" w:rsidRPr="00830D7A" w:rsidRDefault="00830D7A" w:rsidP="00FB7F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0D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OPRACOWAŁ</w:t>
            </w:r>
          </w:p>
        </w:tc>
        <w:tc>
          <w:tcPr>
            <w:tcW w:w="2486" w:type="dxa"/>
          </w:tcPr>
          <w:p w:rsidR="00830D7A" w:rsidRPr="00830D7A" w:rsidRDefault="00830D7A" w:rsidP="00FB7F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0D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ZATWIERDZIŁ</w:t>
            </w:r>
          </w:p>
        </w:tc>
        <w:tc>
          <w:tcPr>
            <w:tcW w:w="1199" w:type="dxa"/>
          </w:tcPr>
          <w:p w:rsidR="00830D7A" w:rsidRPr="00830D7A" w:rsidRDefault="00830D7A" w:rsidP="00FB7F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30D7A" w:rsidRPr="00830D7A" w:rsidTr="00E84B54">
        <w:tc>
          <w:tcPr>
            <w:tcW w:w="5387" w:type="dxa"/>
          </w:tcPr>
          <w:p w:rsidR="00830D7A" w:rsidRPr="00830D7A" w:rsidRDefault="00830D7A" w:rsidP="00FB7F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0D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…………………………….</w:t>
            </w:r>
          </w:p>
        </w:tc>
        <w:tc>
          <w:tcPr>
            <w:tcW w:w="2486" w:type="dxa"/>
          </w:tcPr>
          <w:p w:rsidR="00830D7A" w:rsidRPr="00830D7A" w:rsidRDefault="00830D7A" w:rsidP="00FB7F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0D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</w:t>
            </w:r>
          </w:p>
        </w:tc>
        <w:tc>
          <w:tcPr>
            <w:tcW w:w="1199" w:type="dxa"/>
          </w:tcPr>
          <w:p w:rsidR="00830D7A" w:rsidRPr="00830D7A" w:rsidRDefault="00830D7A" w:rsidP="00FB7F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359D4" w:rsidRPr="00C371FA" w:rsidRDefault="005E2A69" w:rsidP="00FB7FD6"/>
    <w:sectPr w:rsidR="002359D4" w:rsidRPr="00C371FA" w:rsidSect="00FB7FD6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B2C7D"/>
    <w:multiLevelType w:val="hybridMultilevel"/>
    <w:tmpl w:val="D556F4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A27839"/>
    <w:multiLevelType w:val="hybridMultilevel"/>
    <w:tmpl w:val="E356F1D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5F3ECE"/>
    <w:multiLevelType w:val="hybridMultilevel"/>
    <w:tmpl w:val="6FA0C40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F4277B"/>
    <w:multiLevelType w:val="hybridMultilevel"/>
    <w:tmpl w:val="EC2ABA5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051803"/>
    <w:multiLevelType w:val="hybridMultilevel"/>
    <w:tmpl w:val="A5706BA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3F3D22"/>
    <w:multiLevelType w:val="hybridMultilevel"/>
    <w:tmpl w:val="EB4A39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256B36"/>
    <w:multiLevelType w:val="hybridMultilevel"/>
    <w:tmpl w:val="E356F1D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A63"/>
    <w:rsid w:val="00123389"/>
    <w:rsid w:val="00177BB0"/>
    <w:rsid w:val="002D2716"/>
    <w:rsid w:val="004B67DB"/>
    <w:rsid w:val="005E2A69"/>
    <w:rsid w:val="006B297B"/>
    <w:rsid w:val="006D1258"/>
    <w:rsid w:val="00830D7A"/>
    <w:rsid w:val="008D76F3"/>
    <w:rsid w:val="00931471"/>
    <w:rsid w:val="009B0B52"/>
    <w:rsid w:val="009E5563"/>
    <w:rsid w:val="00A87DA4"/>
    <w:rsid w:val="00B511A9"/>
    <w:rsid w:val="00C371FA"/>
    <w:rsid w:val="00C4002B"/>
    <w:rsid w:val="00C65FEC"/>
    <w:rsid w:val="00CC1A63"/>
    <w:rsid w:val="00D3083E"/>
    <w:rsid w:val="00D56FA7"/>
    <w:rsid w:val="00D77AEE"/>
    <w:rsid w:val="00DE7789"/>
    <w:rsid w:val="00EA7DBE"/>
    <w:rsid w:val="00F00744"/>
    <w:rsid w:val="00FB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1404B"/>
  <w15:chartTrackingRefBased/>
  <w15:docId w15:val="{8E4E4F45-4AB4-416B-88EB-40C4DF14E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0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0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2016-02-20T10:55:00Z</dcterms:created>
  <dcterms:modified xsi:type="dcterms:W3CDTF">2016-02-20T10:55:00Z</dcterms:modified>
</cp:coreProperties>
</file>