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BBCEB" w14:textId="77777777" w:rsidR="005C2D09" w:rsidRPr="00F01146" w:rsidRDefault="00E27813" w:rsidP="005C2D09">
      <w:pPr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color w:val="000000"/>
          <w:sz w:val="36"/>
          <w:szCs w:val="36"/>
          <w:lang w:eastAsia="pl-PL"/>
        </w:rPr>
      </w:pPr>
      <w:r w:rsidRPr="00F01146">
        <w:rPr>
          <w:rFonts w:eastAsia="Times New Roman" w:cs="Calibri"/>
          <w:b/>
          <w:bCs/>
          <w:color w:val="000000"/>
          <w:sz w:val="36"/>
          <w:szCs w:val="36"/>
          <w:lang w:eastAsia="pl-PL"/>
        </w:rPr>
        <w:t>INSTRUKCJA BHP</w:t>
      </w:r>
    </w:p>
    <w:p w14:paraId="65CB6779" w14:textId="77777777" w:rsidR="00E27813" w:rsidRPr="00F01146" w:rsidRDefault="00E27813" w:rsidP="005C2D09">
      <w:pPr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color w:val="000000"/>
          <w:sz w:val="36"/>
          <w:szCs w:val="36"/>
          <w:lang w:eastAsia="pl-PL"/>
        </w:rPr>
      </w:pPr>
      <w:r w:rsidRPr="00F01146">
        <w:rPr>
          <w:rFonts w:eastAsia="Times New Roman" w:cs="Calibri"/>
          <w:b/>
          <w:bCs/>
          <w:color w:val="000000"/>
          <w:sz w:val="36"/>
          <w:szCs w:val="36"/>
          <w:lang w:eastAsia="pl-PL"/>
        </w:rPr>
        <w:t>przy obsłudze zgrzewar</w:t>
      </w:r>
      <w:r w:rsidR="000F3660" w:rsidRPr="00F01146">
        <w:rPr>
          <w:rFonts w:eastAsia="Times New Roman" w:cs="Calibri"/>
          <w:b/>
          <w:bCs/>
          <w:color w:val="000000"/>
          <w:sz w:val="36"/>
          <w:szCs w:val="36"/>
          <w:lang w:eastAsia="pl-PL"/>
        </w:rPr>
        <w:t>ki</w:t>
      </w:r>
      <w:r w:rsidRPr="00F01146">
        <w:rPr>
          <w:rFonts w:eastAsia="Times New Roman" w:cs="Calibri"/>
          <w:b/>
          <w:bCs/>
          <w:color w:val="000000"/>
          <w:sz w:val="36"/>
          <w:szCs w:val="36"/>
          <w:lang w:eastAsia="pl-PL"/>
        </w:rPr>
        <w:t xml:space="preserve"> punktow</w:t>
      </w:r>
      <w:r w:rsidR="000F3660" w:rsidRPr="00F01146">
        <w:rPr>
          <w:rFonts w:eastAsia="Times New Roman" w:cs="Calibri"/>
          <w:b/>
          <w:bCs/>
          <w:color w:val="000000"/>
          <w:sz w:val="36"/>
          <w:szCs w:val="36"/>
          <w:lang w:eastAsia="pl-PL"/>
        </w:rPr>
        <w:t>ej</w:t>
      </w:r>
    </w:p>
    <w:p w14:paraId="474D8092" w14:textId="77777777" w:rsidR="005C2D09" w:rsidRPr="00F01146" w:rsidRDefault="005C2D09" w:rsidP="000F3660">
      <w:pPr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color w:val="000000"/>
          <w:sz w:val="36"/>
          <w:szCs w:val="36"/>
          <w:lang w:eastAsia="pl-PL"/>
        </w:rPr>
      </w:pPr>
    </w:p>
    <w:p w14:paraId="034A454C" w14:textId="77777777" w:rsidR="00E27813" w:rsidRPr="00F01146" w:rsidRDefault="005C2D09" w:rsidP="006200D7">
      <w:pPr>
        <w:pStyle w:val="Bezodstpw"/>
        <w:rPr>
          <w:rFonts w:cs="Calibri"/>
          <w:b/>
          <w:lang w:eastAsia="pl-PL"/>
        </w:rPr>
      </w:pPr>
      <w:r w:rsidRPr="00F01146">
        <w:rPr>
          <w:rFonts w:cs="Calibri"/>
          <w:b/>
          <w:lang w:eastAsia="pl-PL"/>
        </w:rPr>
        <w:t xml:space="preserve">1.CZYNNOSCI PRZED ROZPOCZĘCIEM PRACY </w:t>
      </w:r>
    </w:p>
    <w:p w14:paraId="5351296F" w14:textId="77777777" w:rsidR="00E27813" w:rsidRPr="00F01146" w:rsidRDefault="00E27813" w:rsidP="00AD5547">
      <w:pPr>
        <w:pStyle w:val="Bezodstpw"/>
        <w:numPr>
          <w:ilvl w:val="0"/>
          <w:numId w:val="1"/>
        </w:numPr>
        <w:rPr>
          <w:rFonts w:cs="Calibri"/>
          <w:b/>
          <w:lang w:eastAsia="pl-PL"/>
        </w:rPr>
      </w:pPr>
      <w:r w:rsidRPr="00F01146">
        <w:rPr>
          <w:rFonts w:cs="Calibri"/>
          <w:color w:val="000000"/>
          <w:lang w:eastAsia="pl-PL"/>
        </w:rPr>
        <w:t>Do pracy przystąpić punktualnie, będąc wypoczętym, trzeźwym, właściwie ubranym (ubranie robocze lub kombinezon, czysty, bez luźno zwisających elementów, buty robocze odporne na działanie iskier, fartuch skórzany, ochraniacze na nogi i buty, rękawice spawalnicze, maska  spawalnicza z kompletem właściwych szkieł ochronnych, okulary spawalnicze, maska przeciwpyłowa, kask zwykły lub z wentylacją, inne wyposażenie według aktualnych potrzeb).</w:t>
      </w:r>
    </w:p>
    <w:p w14:paraId="6BAF6356" w14:textId="77777777" w:rsidR="00E27813" w:rsidRPr="00F01146" w:rsidRDefault="00E27813" w:rsidP="00AD5547">
      <w:pPr>
        <w:pStyle w:val="Bezodstpw"/>
        <w:numPr>
          <w:ilvl w:val="0"/>
          <w:numId w:val="1"/>
        </w:numPr>
        <w:rPr>
          <w:rFonts w:cs="Calibri"/>
          <w:b/>
          <w:lang w:eastAsia="pl-PL"/>
        </w:rPr>
      </w:pPr>
      <w:r w:rsidRPr="00F01146">
        <w:rPr>
          <w:rFonts w:cs="Calibri"/>
          <w:color w:val="000000"/>
          <w:lang w:eastAsia="pl-PL"/>
        </w:rPr>
        <w:t>Zapoznać się z zadaniami na dany dzień roboczy, przestudiować dokumentację techniczną dla przewidzianych do zgrzewania detali, omówić ze swoim bezpośrednim zwierzchnikiem fachowe i bezpieczne wykonanie powierzonego zadania.</w:t>
      </w:r>
    </w:p>
    <w:p w14:paraId="4282CD2F" w14:textId="77777777" w:rsidR="00E27813" w:rsidRPr="00F01146" w:rsidRDefault="00E27813" w:rsidP="00AD5547">
      <w:pPr>
        <w:pStyle w:val="Bezodstpw"/>
        <w:numPr>
          <w:ilvl w:val="0"/>
          <w:numId w:val="1"/>
        </w:numPr>
        <w:rPr>
          <w:rFonts w:cs="Calibri"/>
          <w:b/>
          <w:lang w:eastAsia="pl-PL"/>
        </w:rPr>
      </w:pPr>
      <w:r w:rsidRPr="00F01146">
        <w:rPr>
          <w:rFonts w:cs="Calibri"/>
          <w:color w:val="000000"/>
          <w:lang w:eastAsia="pl-PL"/>
        </w:rPr>
        <w:t>Przygotować odpowiednio swoje stanowisko robocze do wykonania operacji zgrzewania, a między innymi:</w:t>
      </w:r>
    </w:p>
    <w:p w14:paraId="2F065021" w14:textId="77777777" w:rsidR="00E27813" w:rsidRPr="00F01146" w:rsidRDefault="00E27813" w:rsidP="00D8445A">
      <w:pPr>
        <w:pStyle w:val="Bezodstpw"/>
        <w:numPr>
          <w:ilvl w:val="0"/>
          <w:numId w:val="2"/>
        </w:numPr>
        <w:ind w:left="360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ustawić poprawnie materiały do zgrzewania, mocno, pewnie, stabilnie, bezpiecznie, aby podczas wykonywania operacji nie osunęły się, nie przewróciły lub nie stworzyły innych zagrożeń,</w:t>
      </w:r>
    </w:p>
    <w:p w14:paraId="203CC37A" w14:textId="77777777" w:rsidR="00E27813" w:rsidRPr="00F01146" w:rsidRDefault="00E27813" w:rsidP="00D8445A">
      <w:pPr>
        <w:pStyle w:val="Bezodstpw"/>
        <w:numPr>
          <w:ilvl w:val="0"/>
          <w:numId w:val="2"/>
        </w:numPr>
        <w:ind w:left="360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dostosować długość przewodów do miejsca manipulacji czyli miejsc zgrzewania,</w:t>
      </w:r>
    </w:p>
    <w:p w14:paraId="5623EFB8" w14:textId="77777777" w:rsidR="00E27813" w:rsidRPr="00F01146" w:rsidRDefault="00E27813" w:rsidP="00D8445A">
      <w:pPr>
        <w:pStyle w:val="Bezodstpw"/>
        <w:numPr>
          <w:ilvl w:val="0"/>
          <w:numId w:val="2"/>
        </w:numPr>
        <w:ind w:left="360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sprawdzić poprawność zawieszenia zgrzewarki, jej uziemienie, - przygotować i wykorzystać niezbędne pomoce techniczne do wykonania zadania (podtrzymki, uchwyty, śruby, kozły drewniane lub metalowe, podkładki itp.),</w:t>
      </w:r>
    </w:p>
    <w:p w14:paraId="3BB03BDD" w14:textId="77777777" w:rsidR="00192DC4" w:rsidRPr="00F01146" w:rsidRDefault="00E27813" w:rsidP="00D8445A">
      <w:pPr>
        <w:pStyle w:val="Bezodstpw"/>
        <w:numPr>
          <w:ilvl w:val="0"/>
          <w:numId w:val="2"/>
        </w:numPr>
        <w:ind w:left="360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 xml:space="preserve">usunąć wszystkie zbędne przedmioty i materiały ze stanowiska roboczego, aby nie utrudniały obsługi zgrzewarki,       </w:t>
      </w:r>
    </w:p>
    <w:p w14:paraId="72F554D7" w14:textId="77777777" w:rsidR="00E27813" w:rsidRPr="00F01146" w:rsidRDefault="00E27813" w:rsidP="00D8445A">
      <w:pPr>
        <w:pStyle w:val="Bezodstpw"/>
        <w:numPr>
          <w:ilvl w:val="0"/>
          <w:numId w:val="2"/>
        </w:numPr>
        <w:ind w:left="360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ustawić odpowiednie osłony, parawany zabezpieczające współpracowników przed tzw. zjawiskiem "olśnienia",</w:t>
      </w:r>
    </w:p>
    <w:p w14:paraId="48C4A7DA" w14:textId="77777777" w:rsidR="00E27813" w:rsidRPr="00F01146" w:rsidRDefault="00E27813" w:rsidP="00D8445A">
      <w:pPr>
        <w:pStyle w:val="Bezodstpw"/>
        <w:numPr>
          <w:ilvl w:val="0"/>
          <w:numId w:val="2"/>
        </w:numPr>
        <w:ind w:left="360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umieścić we właściwym miejscu odpowiednie znaki informacyjne i ostrzegawcze,</w:t>
      </w:r>
    </w:p>
    <w:p w14:paraId="3B6837D4" w14:textId="77777777" w:rsidR="00475F8D" w:rsidRPr="00F01146" w:rsidRDefault="00E27813" w:rsidP="00D8445A">
      <w:pPr>
        <w:pStyle w:val="Bezodstpw"/>
        <w:numPr>
          <w:ilvl w:val="0"/>
          <w:numId w:val="2"/>
        </w:numPr>
        <w:ind w:left="360"/>
        <w:rPr>
          <w:rFonts w:cs="Calibri"/>
          <w:b/>
          <w:lang w:eastAsia="pl-PL"/>
        </w:rPr>
      </w:pPr>
      <w:r w:rsidRPr="00F01146">
        <w:rPr>
          <w:rFonts w:cs="Calibri"/>
          <w:color w:val="000000"/>
          <w:lang w:eastAsia="pl-PL"/>
        </w:rPr>
        <w:t>zapewnić prawidłowe oświetlenie całego stanowiska roboczego.</w:t>
      </w:r>
    </w:p>
    <w:p w14:paraId="28328D7E" w14:textId="77777777" w:rsidR="00E27813" w:rsidRPr="00F01146" w:rsidRDefault="00E27813" w:rsidP="00D8445A">
      <w:pPr>
        <w:pStyle w:val="Bezodstpw"/>
        <w:numPr>
          <w:ilvl w:val="0"/>
          <w:numId w:val="1"/>
        </w:numPr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Sprawdzić stan techniczny zgrzewarki, a między innymi:</w:t>
      </w:r>
    </w:p>
    <w:p w14:paraId="366AED92" w14:textId="77777777" w:rsidR="00E27813" w:rsidRPr="00F01146" w:rsidRDefault="00E27813" w:rsidP="00D8445A">
      <w:pPr>
        <w:pStyle w:val="Bezodstpw"/>
        <w:numPr>
          <w:ilvl w:val="0"/>
          <w:numId w:val="2"/>
        </w:numPr>
        <w:ind w:left="360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 xml:space="preserve">działanie transformatora przetwarzającego energię elektryczną pobieraną z sieci zasilającej,·      </w:t>
      </w:r>
    </w:p>
    <w:p w14:paraId="3F28C8DD" w14:textId="77777777" w:rsidR="00E27813" w:rsidRPr="00F01146" w:rsidRDefault="00E27813" w:rsidP="00D8445A">
      <w:pPr>
        <w:pStyle w:val="Bezodstpw"/>
        <w:numPr>
          <w:ilvl w:val="0"/>
          <w:numId w:val="2"/>
        </w:numPr>
        <w:ind w:left="360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stan elektrod doprowadzających energię elektryczną do zgrzewanego przedmiotu i wywierające nacisk na łączone elementy,</w:t>
      </w:r>
    </w:p>
    <w:p w14:paraId="1AAEA36C" w14:textId="77777777" w:rsidR="00E27813" w:rsidRPr="00F01146" w:rsidRDefault="00E27813" w:rsidP="00D8445A">
      <w:pPr>
        <w:pStyle w:val="Bezodstpw"/>
        <w:numPr>
          <w:ilvl w:val="0"/>
          <w:numId w:val="2"/>
        </w:numPr>
        <w:ind w:left="360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działanie urządzenia powodującego docisk elektrod do zgrzewanych elementów (pneumatycznego lub hydraulicznego czy mechanicznego),</w:t>
      </w:r>
    </w:p>
    <w:p w14:paraId="38C0379B" w14:textId="77777777" w:rsidR="00E27813" w:rsidRPr="00F01146" w:rsidRDefault="00E27813" w:rsidP="00D8445A">
      <w:pPr>
        <w:pStyle w:val="Bezodstpw"/>
        <w:numPr>
          <w:ilvl w:val="0"/>
          <w:numId w:val="2"/>
        </w:numPr>
        <w:ind w:left="360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stan urządzenia regulującego czas poszczególnych czynności procesu zgrzewania (elektroniczne lub krzywkowe czy pneumatyczne).</w:t>
      </w:r>
    </w:p>
    <w:p w14:paraId="41221930" w14:textId="77777777" w:rsidR="00E27813" w:rsidRPr="00F01146" w:rsidRDefault="00E27813" w:rsidP="006200D7">
      <w:pPr>
        <w:pStyle w:val="Bezodstpw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e) W zależności od rodzaju wykonywanych operacji zgrzewania, przygotować dla tych czynności odpowiednią zgrzewarkę:</w:t>
      </w:r>
    </w:p>
    <w:p w14:paraId="542D2525" w14:textId="77777777" w:rsidR="00E27813" w:rsidRPr="00F01146" w:rsidRDefault="00E27813" w:rsidP="00D8445A">
      <w:pPr>
        <w:pStyle w:val="Bezodstpw"/>
        <w:numPr>
          <w:ilvl w:val="0"/>
          <w:numId w:val="2"/>
        </w:numPr>
        <w:ind w:left="360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 xml:space="preserve">punktową, </w:t>
      </w:r>
    </w:p>
    <w:p w14:paraId="62F6ED0F" w14:textId="77777777" w:rsidR="00E27813" w:rsidRPr="00F01146" w:rsidRDefault="00E27813" w:rsidP="00D8445A">
      <w:pPr>
        <w:pStyle w:val="Bezodstpw"/>
        <w:numPr>
          <w:ilvl w:val="0"/>
          <w:numId w:val="2"/>
        </w:numPr>
        <w:ind w:left="360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 xml:space="preserve">garbową, </w:t>
      </w:r>
    </w:p>
    <w:p w14:paraId="35F13284" w14:textId="77777777" w:rsidR="00E27813" w:rsidRPr="00F01146" w:rsidRDefault="00E27813" w:rsidP="00D8445A">
      <w:pPr>
        <w:pStyle w:val="Bezodstpw"/>
        <w:numPr>
          <w:ilvl w:val="0"/>
          <w:numId w:val="2"/>
        </w:numPr>
        <w:ind w:left="360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liniową,</w:t>
      </w:r>
    </w:p>
    <w:p w14:paraId="012BB22C" w14:textId="77777777" w:rsidR="00E27813" w:rsidRPr="00F01146" w:rsidRDefault="00E27813" w:rsidP="00D8445A">
      <w:pPr>
        <w:pStyle w:val="Bezodstpw"/>
        <w:numPr>
          <w:ilvl w:val="0"/>
          <w:numId w:val="2"/>
        </w:numPr>
        <w:ind w:left="360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 xml:space="preserve">zwarciową, </w:t>
      </w:r>
    </w:p>
    <w:p w14:paraId="045EE8A7" w14:textId="77777777" w:rsidR="00E27813" w:rsidRPr="00F01146" w:rsidRDefault="00E27813" w:rsidP="00D8445A">
      <w:pPr>
        <w:pStyle w:val="Bezodstpw"/>
        <w:numPr>
          <w:ilvl w:val="0"/>
          <w:numId w:val="2"/>
        </w:numPr>
        <w:ind w:left="360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iskrową.</w:t>
      </w:r>
    </w:p>
    <w:p w14:paraId="480FF7A8" w14:textId="77777777" w:rsidR="00E27813" w:rsidRPr="00F01146" w:rsidRDefault="00E27813" w:rsidP="00D8445A">
      <w:pPr>
        <w:pStyle w:val="Bezodstpw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 xml:space="preserve">f)  Znając metody zgrzewania: </w:t>
      </w:r>
    </w:p>
    <w:p w14:paraId="279CB4B8" w14:textId="77777777" w:rsidR="00E27813" w:rsidRPr="00F01146" w:rsidRDefault="00E27813" w:rsidP="00D8445A">
      <w:pPr>
        <w:pStyle w:val="Bezodstpw"/>
        <w:numPr>
          <w:ilvl w:val="0"/>
          <w:numId w:val="2"/>
        </w:numPr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acetylenowe (gazowe),</w:t>
      </w:r>
    </w:p>
    <w:p w14:paraId="41CDB269" w14:textId="77777777" w:rsidR="00E27813" w:rsidRPr="00F01146" w:rsidRDefault="00E27813" w:rsidP="00D8445A">
      <w:pPr>
        <w:pStyle w:val="Bezodstpw"/>
        <w:numPr>
          <w:ilvl w:val="0"/>
          <w:numId w:val="2"/>
        </w:numPr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termitowe,</w:t>
      </w:r>
    </w:p>
    <w:p w14:paraId="0B424F7F" w14:textId="77777777" w:rsidR="00E27813" w:rsidRPr="00F01146" w:rsidRDefault="00E27813" w:rsidP="00D8445A">
      <w:pPr>
        <w:pStyle w:val="Bezodstpw"/>
        <w:numPr>
          <w:ilvl w:val="0"/>
          <w:numId w:val="2"/>
        </w:numPr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 xml:space="preserve">ogniskowe, </w:t>
      </w:r>
    </w:p>
    <w:p w14:paraId="09F07D74" w14:textId="77777777" w:rsidR="00E27813" w:rsidRPr="00F01146" w:rsidRDefault="00E27813" w:rsidP="00D8445A">
      <w:pPr>
        <w:pStyle w:val="Bezodstpw"/>
        <w:numPr>
          <w:ilvl w:val="0"/>
          <w:numId w:val="2"/>
        </w:numPr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zgniotowe,</w:t>
      </w:r>
    </w:p>
    <w:p w14:paraId="6A097519" w14:textId="77777777" w:rsidR="00E27813" w:rsidRPr="00F01146" w:rsidRDefault="00E27813" w:rsidP="00475F8D">
      <w:pPr>
        <w:pStyle w:val="Bezodstpw"/>
        <w:numPr>
          <w:ilvl w:val="0"/>
          <w:numId w:val="2"/>
        </w:numPr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lastRenderedPageBreak/>
        <w:t>tarciowe i oporowo-elektryczne: doczołowe, liniowe, garbowe. punktowe, odpowiednio przygotować się do ich wykonania w zależności od rodzaju zgrzein, jakie są przewidziane dokumentacją techniczną dla danego typu detali,</w:t>
      </w:r>
    </w:p>
    <w:p w14:paraId="07DE3580" w14:textId="77777777" w:rsidR="00E27813" w:rsidRPr="00F01146" w:rsidRDefault="00E27813" w:rsidP="006200D7">
      <w:pPr>
        <w:pStyle w:val="Bezodstpw"/>
        <w:rPr>
          <w:rFonts w:cs="Calibri"/>
          <w:color w:val="000000"/>
          <w:lang w:eastAsia="pl-PL"/>
        </w:rPr>
      </w:pPr>
      <w:r w:rsidRPr="00F01146">
        <w:rPr>
          <w:rFonts w:cs="Calibri"/>
          <w:color w:val="000000"/>
          <w:lang w:eastAsia="pl-PL"/>
        </w:rPr>
        <w:t>g) Wszystkie zauważone i przewidziane zagrożenia zgłosić swojemu bezpośredniemu przełożonemu celem ich szybkiego usunięcia, a po upewnieniu się, że zostały one zlikwidowane, przystąpić do realizacji powierzonych zadań.</w:t>
      </w:r>
    </w:p>
    <w:p w14:paraId="72B714D0" w14:textId="77777777" w:rsidR="00B51CF5" w:rsidRPr="00F01146" w:rsidRDefault="00B51CF5" w:rsidP="006200D7">
      <w:pPr>
        <w:pStyle w:val="Bezodstpw"/>
        <w:rPr>
          <w:rFonts w:cs="Calibri"/>
          <w:lang w:eastAsia="pl-PL"/>
        </w:rPr>
      </w:pPr>
    </w:p>
    <w:p w14:paraId="74A65AEF" w14:textId="77777777" w:rsidR="00E27813" w:rsidRPr="00F01146" w:rsidRDefault="00E27813" w:rsidP="006200D7">
      <w:pPr>
        <w:pStyle w:val="Bezodstpw"/>
        <w:rPr>
          <w:rFonts w:cs="Calibri"/>
          <w:lang w:eastAsia="pl-PL"/>
        </w:rPr>
      </w:pPr>
      <w:r w:rsidRPr="00F01146">
        <w:rPr>
          <w:rFonts w:cs="Calibri"/>
          <w:b/>
          <w:bCs/>
          <w:color w:val="000000"/>
          <w:lang w:eastAsia="pl-PL"/>
        </w:rPr>
        <w:t xml:space="preserve">2.   </w:t>
      </w:r>
      <w:r w:rsidR="00A06D12" w:rsidRPr="00F01146">
        <w:rPr>
          <w:rFonts w:cs="Calibri"/>
          <w:b/>
          <w:bCs/>
          <w:color w:val="000000"/>
          <w:lang w:eastAsia="pl-PL"/>
        </w:rPr>
        <w:t>ZASADY I SPOSOBY BEZPIECZNEGO WYKONYWANIA PRACY:</w:t>
      </w:r>
      <w:r w:rsidRPr="00F01146">
        <w:rPr>
          <w:rFonts w:cs="Calibri"/>
          <w:color w:val="000000"/>
          <w:lang w:eastAsia="pl-PL"/>
        </w:rPr>
        <w:t> </w:t>
      </w:r>
    </w:p>
    <w:p w14:paraId="2CFB67E7" w14:textId="77777777" w:rsidR="00E27813" w:rsidRPr="00F01146" w:rsidRDefault="00E27813" w:rsidP="006200D7">
      <w:pPr>
        <w:pStyle w:val="Bezodstpw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a) Wykonywać tylko prace zlecone przez swojego bezpośredniego przełożonego, nie stwarzając żadnych zagrożeń dla siebie. współpracowników i otoczenia, zawsze stosując bezpieczne metody pracy i w zależności od potrzeb, stosować właściwe ochrony osobiste.</w:t>
      </w:r>
    </w:p>
    <w:p w14:paraId="43CDE41B" w14:textId="77777777" w:rsidR="00E27813" w:rsidRPr="00F01146" w:rsidRDefault="00E27813" w:rsidP="006200D7">
      <w:pPr>
        <w:pStyle w:val="Bezodstpw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b) Zawsze stosować właściwą zgrzewarkę dla określonego rodzaju zgrzeiny, sprawną technicznie.</w:t>
      </w:r>
    </w:p>
    <w:p w14:paraId="4CB4BBD2" w14:textId="77777777" w:rsidR="00E27813" w:rsidRPr="00F01146" w:rsidRDefault="00E27813" w:rsidP="006200D7">
      <w:pPr>
        <w:pStyle w:val="Bezodstpw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c) Pamiętać podczas zgrzewania punktowego, że:</w:t>
      </w:r>
    </w:p>
    <w:p w14:paraId="4C96433A" w14:textId="77777777" w:rsidR="00E27813" w:rsidRPr="00F01146" w:rsidRDefault="00E27813" w:rsidP="00A06D12">
      <w:pPr>
        <w:pStyle w:val="Bezodstpw"/>
        <w:numPr>
          <w:ilvl w:val="0"/>
          <w:numId w:val="2"/>
        </w:numPr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prąd doprowadzany jest za pośrednictwem elektrod miedzianych, które równocześnie dociskają łączone blachy,</w:t>
      </w:r>
    </w:p>
    <w:p w14:paraId="3B9DDD0A" w14:textId="77777777" w:rsidR="00E27813" w:rsidRPr="00F01146" w:rsidRDefault="00E27813" w:rsidP="00A06D12">
      <w:pPr>
        <w:pStyle w:val="Bezodstpw"/>
        <w:numPr>
          <w:ilvl w:val="0"/>
          <w:numId w:val="2"/>
        </w:numPr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zgrzeina punktowa o kształcie soczewki powstaje w miejscu styku blach, na drodze przepływu prądu,</w:t>
      </w:r>
    </w:p>
    <w:p w14:paraId="3235A1B9" w14:textId="77777777" w:rsidR="00E27813" w:rsidRPr="00F01146" w:rsidRDefault="00E27813" w:rsidP="00A06D12">
      <w:pPr>
        <w:pStyle w:val="Bezodstpw"/>
        <w:numPr>
          <w:ilvl w:val="0"/>
          <w:numId w:val="2"/>
        </w:numPr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szereg zgrzein punktowych tworzy tzw. szew punktowy,</w:t>
      </w:r>
    </w:p>
    <w:p w14:paraId="4E8A0EEC" w14:textId="77777777" w:rsidR="00E27813" w:rsidRPr="00F01146" w:rsidRDefault="00E27813" w:rsidP="00A06D12">
      <w:pPr>
        <w:pStyle w:val="Bezodstpw"/>
        <w:numPr>
          <w:ilvl w:val="0"/>
          <w:numId w:val="2"/>
        </w:numPr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zgrzewanie punktowe służy do łączenia cienkich blach i kształtowników,</w:t>
      </w:r>
    </w:p>
    <w:p w14:paraId="216B4FF9" w14:textId="77777777" w:rsidR="00E27813" w:rsidRPr="00F01146" w:rsidRDefault="00E27813" w:rsidP="00A06D12">
      <w:pPr>
        <w:pStyle w:val="Bezodstpw"/>
        <w:numPr>
          <w:ilvl w:val="0"/>
          <w:numId w:val="2"/>
        </w:numPr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odmianą zgrzewania punktowego jest zgrzewanie garbowe, polegające na tym, że jedna z łączonych blach ma wytłoczone "garby", na skutek czego, przy zaciśnięciu blach między płaskimi elektrodami i jednoczesnym przepuszczeniu prądu, silnie nagrzane garby ulegają spłaszczeniu i otrzymuje się w tych miejscach zgrzeiny punktowe,</w:t>
      </w:r>
    </w:p>
    <w:p w14:paraId="2CE7CDF0" w14:textId="77777777" w:rsidR="00E27813" w:rsidRPr="00F01146" w:rsidRDefault="00E27813" w:rsidP="00A06D12">
      <w:pPr>
        <w:pStyle w:val="Bezodstpw"/>
        <w:numPr>
          <w:ilvl w:val="0"/>
          <w:numId w:val="2"/>
        </w:numPr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zgrzewaniem garbowym łączy się między innymi także kołki z blachami.</w:t>
      </w:r>
    </w:p>
    <w:p w14:paraId="53D438CB" w14:textId="77777777" w:rsidR="00E27813" w:rsidRPr="00F01146" w:rsidRDefault="00E27813" w:rsidP="006200D7">
      <w:pPr>
        <w:pStyle w:val="Bezodstpw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d) Dopilnować, aby stanowisko było zawsze poprawnie zorganizowane, zaopatrzone, oświetlone.</w:t>
      </w:r>
    </w:p>
    <w:p w14:paraId="0F939DF7" w14:textId="77777777" w:rsidR="00E27813" w:rsidRPr="00F01146" w:rsidRDefault="00E27813" w:rsidP="006200D7">
      <w:pPr>
        <w:pStyle w:val="Bezodstpw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e)  W przypadku nawet krótkich przerw w pracy, wyłączyć zgrzewarkę spod napięcia.</w:t>
      </w:r>
    </w:p>
    <w:p w14:paraId="2D1FB485" w14:textId="77777777" w:rsidR="00E27813" w:rsidRPr="00F01146" w:rsidRDefault="00E27813" w:rsidP="006200D7">
      <w:pPr>
        <w:pStyle w:val="Bezodstpw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f)</w:t>
      </w:r>
      <w:r w:rsidR="00A06D12" w:rsidRPr="00F01146">
        <w:rPr>
          <w:rFonts w:cs="Calibri"/>
          <w:color w:val="000000"/>
          <w:lang w:eastAsia="pl-PL"/>
        </w:rPr>
        <w:t>   </w:t>
      </w:r>
      <w:r w:rsidRPr="00F01146">
        <w:rPr>
          <w:rFonts w:cs="Calibri"/>
          <w:color w:val="000000"/>
          <w:lang w:eastAsia="pl-PL"/>
        </w:rPr>
        <w:t>Wiedzieć i stosować zasadę, że podatność materiału do łączenia się za pomocą operacji zgrzewania wykazują przede wszystkim  takie materiały jak: stal miękka, stal narzędziowa, termoplastyczne tworzywa sztuczne, a trudno zgrzewalne są: miedź, mosiądz, aluminium,</w:t>
      </w:r>
      <w:r w:rsidR="00A06D12" w:rsidRPr="00F01146">
        <w:rPr>
          <w:rFonts w:cs="Calibri"/>
          <w:color w:val="000000"/>
          <w:lang w:eastAsia="pl-PL"/>
        </w:rPr>
        <w:t> </w:t>
      </w:r>
      <w:r w:rsidRPr="00F01146">
        <w:rPr>
          <w:rFonts w:cs="Calibri"/>
          <w:color w:val="000000"/>
          <w:lang w:eastAsia="pl-PL"/>
        </w:rPr>
        <w:t xml:space="preserve"> </w:t>
      </w:r>
      <w:r w:rsidR="00A06D12" w:rsidRPr="00F01146">
        <w:rPr>
          <w:rFonts w:cs="Calibri"/>
          <w:color w:val="000000"/>
          <w:lang w:eastAsia="pl-PL"/>
        </w:rPr>
        <w:t>s</w:t>
      </w:r>
      <w:r w:rsidRPr="00F01146">
        <w:rPr>
          <w:rFonts w:cs="Calibri"/>
          <w:color w:val="000000"/>
          <w:lang w:eastAsia="pl-PL"/>
        </w:rPr>
        <w:t>tale austenityczne.</w:t>
      </w:r>
    </w:p>
    <w:p w14:paraId="345D171A" w14:textId="77777777" w:rsidR="00E27813" w:rsidRPr="00F01146" w:rsidRDefault="00E27813" w:rsidP="006200D7">
      <w:pPr>
        <w:pStyle w:val="Bezodstpw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g) Obligatoryjnie stosować ochrony osobiste, w zależności od dokonywanych zabiegów.</w:t>
      </w:r>
    </w:p>
    <w:p w14:paraId="724C108A" w14:textId="77777777" w:rsidR="00E27813" w:rsidRPr="00F01146" w:rsidRDefault="00E27813" w:rsidP="006200D7">
      <w:pPr>
        <w:pStyle w:val="Bezodstpw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h)</w:t>
      </w:r>
      <w:r w:rsidR="00A06D12" w:rsidRPr="00F01146">
        <w:rPr>
          <w:rFonts w:cs="Calibri"/>
          <w:color w:val="000000"/>
          <w:lang w:eastAsia="pl-PL"/>
        </w:rPr>
        <w:t> </w:t>
      </w:r>
      <w:r w:rsidRPr="00F01146">
        <w:rPr>
          <w:rFonts w:cs="Calibri"/>
          <w:color w:val="000000"/>
          <w:lang w:eastAsia="pl-PL"/>
        </w:rPr>
        <w:t>Do oświetlania przenośnego stosować lampy o napięciu bezpiecznym 24 V.</w:t>
      </w:r>
    </w:p>
    <w:p w14:paraId="6B238500" w14:textId="77777777" w:rsidR="00E27813" w:rsidRPr="00F01146" w:rsidRDefault="00E27813" w:rsidP="006200D7">
      <w:pPr>
        <w:pStyle w:val="Bezodstpw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 xml:space="preserve">i)  Nie wykonywać operacji zgrzewania będąc w pozycji leżącej. </w:t>
      </w:r>
    </w:p>
    <w:p w14:paraId="4CB24F67" w14:textId="77777777" w:rsidR="00E27813" w:rsidRPr="00F01146" w:rsidRDefault="00E27813" w:rsidP="006200D7">
      <w:pPr>
        <w:pStyle w:val="Bezodstpw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j)  Stosować maty dielektryczne podczas operacji zgrzewania.</w:t>
      </w:r>
    </w:p>
    <w:p w14:paraId="6F9D0CBD" w14:textId="77777777" w:rsidR="00E27813" w:rsidRPr="00F01146" w:rsidRDefault="00E27813" w:rsidP="006200D7">
      <w:pPr>
        <w:pStyle w:val="Bezodstpw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k) W przypadku stwierdzenia braku dopływu prądu, pracę przerwać, wezwać elektryka do usunięcia awarii, zawiadomić swojego bezpośredniego przełożonego o zaistniałym zdarzeniu.</w:t>
      </w:r>
    </w:p>
    <w:p w14:paraId="76FEA532" w14:textId="77777777" w:rsidR="00E27813" w:rsidRPr="00F01146" w:rsidRDefault="00E27813" w:rsidP="006200D7">
      <w:pPr>
        <w:pStyle w:val="Bezodstpw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l)  Dopilnować, aby wszystkie elementy przeznaczone do zgrzewania były odpowiednio przygotowane, czyste, bez rdzy, suche.</w:t>
      </w:r>
    </w:p>
    <w:p w14:paraId="221456CB" w14:textId="77777777" w:rsidR="00E27813" w:rsidRPr="00F01146" w:rsidRDefault="00E27813" w:rsidP="006200D7">
      <w:pPr>
        <w:pStyle w:val="Bezodstpw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m) Na bieżąco utrzymywać porządek na stanowisku pracy, usuwać zbędne przedmioty, zapewnić, aby podłoga na stanowisku zawsze była sucha, nie zaśmiecona, nie  zatarasowana, równa.</w:t>
      </w:r>
    </w:p>
    <w:p w14:paraId="01526551" w14:textId="77777777" w:rsidR="00E27813" w:rsidRPr="00F01146" w:rsidRDefault="00E27813" w:rsidP="006200D7">
      <w:pPr>
        <w:pStyle w:val="Bezodstpw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n) Każdy wypadek przy pracy zgłosić swojemu bezpośredniemu przełożonemu.</w:t>
      </w:r>
    </w:p>
    <w:p w14:paraId="51059769" w14:textId="77777777" w:rsidR="00E27813" w:rsidRPr="00F01146" w:rsidRDefault="00E27813" w:rsidP="006200D7">
      <w:pPr>
        <w:pStyle w:val="Bezodstpw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o) Z chwilą zaistnienia wypadku przy pracy, pozostawić to miejsce w takim stanie, w jakim wypadek się wydarzył, jeżeli to możliwe aż do czasu przybycia zespołu powypadkowego, poszkodowanemu udzielić pierwszej pomocy.</w:t>
      </w:r>
    </w:p>
    <w:p w14:paraId="5E8E7FD2" w14:textId="77777777" w:rsidR="00E27813" w:rsidRPr="00F01146" w:rsidRDefault="00E27813" w:rsidP="006200D7">
      <w:pPr>
        <w:pStyle w:val="Bezodstpw"/>
        <w:rPr>
          <w:rFonts w:cs="Calibri"/>
          <w:color w:val="000000"/>
          <w:lang w:eastAsia="pl-PL"/>
        </w:rPr>
      </w:pPr>
      <w:r w:rsidRPr="00F01146">
        <w:rPr>
          <w:rFonts w:cs="Calibri"/>
          <w:color w:val="000000"/>
          <w:lang w:eastAsia="pl-PL"/>
        </w:rPr>
        <w:t>p)   W przypadku jakichkolwiek wątpliwości co do fachowego i bezpiecznego obsługiwania zgrzewarki do zgrzewania punktowego, zwrócić się do swojego  bezpośredniego zwierzchnika o dodatkowe wytyczne i wskazówki dla możliwości realizacji powierzonej pracy.  </w:t>
      </w:r>
    </w:p>
    <w:p w14:paraId="1BCA7714" w14:textId="77777777" w:rsidR="00B51CF5" w:rsidRPr="00F01146" w:rsidRDefault="00B51CF5" w:rsidP="006200D7">
      <w:pPr>
        <w:pStyle w:val="Bezodstpw"/>
        <w:rPr>
          <w:rFonts w:cs="Calibri"/>
          <w:lang w:eastAsia="pl-PL"/>
        </w:rPr>
      </w:pPr>
    </w:p>
    <w:p w14:paraId="4147014C" w14:textId="77777777" w:rsidR="00E27813" w:rsidRPr="00F01146" w:rsidRDefault="00E27813" w:rsidP="006200D7">
      <w:pPr>
        <w:pStyle w:val="Bezodstpw"/>
        <w:rPr>
          <w:rFonts w:cs="Calibri"/>
          <w:lang w:eastAsia="pl-PL"/>
        </w:rPr>
      </w:pPr>
      <w:r w:rsidRPr="00F01146">
        <w:rPr>
          <w:rFonts w:cs="Calibri"/>
          <w:b/>
          <w:bCs/>
          <w:color w:val="000000"/>
          <w:lang w:eastAsia="pl-PL"/>
        </w:rPr>
        <w:t xml:space="preserve">3.   </w:t>
      </w:r>
      <w:r w:rsidR="00A06D12" w:rsidRPr="00F01146">
        <w:rPr>
          <w:rFonts w:cs="Calibri"/>
          <w:b/>
          <w:bCs/>
          <w:color w:val="000000"/>
          <w:lang w:eastAsia="pl-PL"/>
        </w:rPr>
        <w:t>CZYNNOŚCI NIEDOZWOLONE:</w:t>
      </w:r>
      <w:r w:rsidRPr="00F01146">
        <w:rPr>
          <w:rFonts w:cs="Calibri"/>
          <w:color w:val="000000"/>
          <w:lang w:eastAsia="pl-PL"/>
        </w:rPr>
        <w:t xml:space="preserve">      </w:t>
      </w:r>
    </w:p>
    <w:p w14:paraId="5C09A1F1" w14:textId="77777777" w:rsidR="00E27813" w:rsidRPr="00F01146" w:rsidRDefault="00E27813" w:rsidP="00A06D12">
      <w:pPr>
        <w:pStyle w:val="Bezodstpw"/>
        <w:numPr>
          <w:ilvl w:val="0"/>
          <w:numId w:val="12"/>
        </w:numPr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Używania zgrzewarki niewłaściwej lub niesprawnej technicznie.</w:t>
      </w:r>
    </w:p>
    <w:p w14:paraId="78967283" w14:textId="77777777" w:rsidR="00E27813" w:rsidRPr="00F01146" w:rsidRDefault="00E27813" w:rsidP="00A06D12">
      <w:pPr>
        <w:pStyle w:val="Bezodstpw"/>
        <w:numPr>
          <w:ilvl w:val="0"/>
          <w:numId w:val="12"/>
        </w:numPr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lastRenderedPageBreak/>
        <w:t>Stosowania niebezpiecznych metod pracy przy obsłudze zgrzewarki, stwarzając różnorakie zagrożenia.</w:t>
      </w:r>
    </w:p>
    <w:p w14:paraId="3EB4153C" w14:textId="77777777" w:rsidR="00E27813" w:rsidRPr="00F01146" w:rsidRDefault="00E27813" w:rsidP="00A06D12">
      <w:pPr>
        <w:pStyle w:val="Bezodstpw"/>
        <w:numPr>
          <w:ilvl w:val="0"/>
          <w:numId w:val="12"/>
        </w:numPr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Naprawiania zgrzewarki we własnym zakresie, nie posiadając dla tych celów ani przeszkolenia, ani uprawnień.</w:t>
      </w:r>
    </w:p>
    <w:p w14:paraId="1D9F6C33" w14:textId="77777777" w:rsidR="00E27813" w:rsidRPr="00F01146" w:rsidRDefault="00E27813" w:rsidP="00A06D12">
      <w:pPr>
        <w:pStyle w:val="Bezodstpw"/>
        <w:numPr>
          <w:ilvl w:val="0"/>
          <w:numId w:val="12"/>
        </w:numPr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Używania zgrzewarki, gdy jej zawieszenie jest niepewne, niestabilne, a urządzenie nie uziemione.</w:t>
      </w:r>
    </w:p>
    <w:p w14:paraId="0806AC5C" w14:textId="77777777" w:rsidR="00E27813" w:rsidRPr="00F01146" w:rsidRDefault="00E27813" w:rsidP="00A06D12">
      <w:pPr>
        <w:pStyle w:val="Bezodstpw"/>
        <w:numPr>
          <w:ilvl w:val="0"/>
          <w:numId w:val="12"/>
        </w:numPr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Realizowania operacji zgrzewania poza pomieszczeniem, bez zadaszenia podczas opadów atmosferycznych.</w:t>
      </w:r>
    </w:p>
    <w:p w14:paraId="030EF202" w14:textId="77777777" w:rsidR="00E27813" w:rsidRPr="00F01146" w:rsidRDefault="00E27813" w:rsidP="00A06D12">
      <w:pPr>
        <w:pStyle w:val="Bezodstpw"/>
        <w:numPr>
          <w:ilvl w:val="0"/>
          <w:numId w:val="12"/>
        </w:numPr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Wykonywania operacji zgrzewania w pomieszczeniu, w którym tego samego dnia były prowadzone roboty malarskie przy użyciu materiałów łatwopalnych.</w:t>
      </w:r>
    </w:p>
    <w:p w14:paraId="6F66ED1F" w14:textId="77777777" w:rsidR="00E27813" w:rsidRPr="00F01146" w:rsidRDefault="00E27813" w:rsidP="00A06D12">
      <w:pPr>
        <w:pStyle w:val="Bezodstpw"/>
        <w:numPr>
          <w:ilvl w:val="0"/>
          <w:numId w:val="12"/>
        </w:numPr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Przechowywania na stanowisku roboczym lub w jego pobliżu materiałów łatwopalnych, wybuchowych, niebezpiecznych.</w:t>
      </w:r>
    </w:p>
    <w:p w14:paraId="5AA3B985" w14:textId="77777777" w:rsidR="00E27813" w:rsidRPr="00F01146" w:rsidRDefault="00E27813" w:rsidP="00A06D12">
      <w:pPr>
        <w:pStyle w:val="Bezodstpw"/>
        <w:numPr>
          <w:ilvl w:val="0"/>
          <w:numId w:val="12"/>
        </w:numPr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Usuwania ze stanowiska różnego rodzaju zabezpieczeń, osłon lub znaków informacyjnych czy ostrzegawczych.</w:t>
      </w:r>
    </w:p>
    <w:p w14:paraId="56110C71" w14:textId="77777777" w:rsidR="00E27813" w:rsidRPr="00F01146" w:rsidRDefault="00E27813" w:rsidP="00A06D12">
      <w:pPr>
        <w:pStyle w:val="Bezodstpw"/>
        <w:numPr>
          <w:ilvl w:val="0"/>
          <w:numId w:val="12"/>
        </w:numPr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Zezwalania na obsługiwanie zgrzewarki osobom postronnym.</w:t>
      </w:r>
    </w:p>
    <w:p w14:paraId="67171ED2" w14:textId="77777777" w:rsidR="00E27813" w:rsidRPr="00F01146" w:rsidRDefault="00E27813" w:rsidP="00A06D12">
      <w:pPr>
        <w:pStyle w:val="Bezodstpw"/>
        <w:numPr>
          <w:ilvl w:val="0"/>
          <w:numId w:val="12"/>
        </w:numPr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Nie używania ochron osobistych, jeżeli zachodzi taka potrzeba.</w:t>
      </w:r>
    </w:p>
    <w:p w14:paraId="7D063AF9" w14:textId="77777777" w:rsidR="00E27813" w:rsidRPr="00F01146" w:rsidRDefault="00E27813" w:rsidP="00A06D12">
      <w:pPr>
        <w:pStyle w:val="Bezodstpw"/>
        <w:numPr>
          <w:ilvl w:val="0"/>
          <w:numId w:val="12"/>
        </w:numPr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Nie stosowania zaleceń instrukcji obsługi zgrzewarki podanej przez  jej producenta w DTR (Dokumentacji Techniczno-Ruchowej).</w:t>
      </w:r>
    </w:p>
    <w:p w14:paraId="731156BE" w14:textId="77777777" w:rsidR="00E27813" w:rsidRPr="00F01146" w:rsidRDefault="00E27813" w:rsidP="00A06D12">
      <w:pPr>
        <w:pStyle w:val="Bezodstpw"/>
        <w:numPr>
          <w:ilvl w:val="0"/>
          <w:numId w:val="12"/>
        </w:numPr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 xml:space="preserve">Wykonywania operacji zgrzewania w przypadku: </w:t>
      </w:r>
    </w:p>
    <w:p w14:paraId="7B39B3A0" w14:textId="77777777" w:rsidR="00A06D12" w:rsidRPr="00F01146" w:rsidRDefault="00A06D12" w:rsidP="00A06D12">
      <w:pPr>
        <w:pStyle w:val="Bezodstpw"/>
        <w:ind w:left="360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 xml:space="preserve"> - </w:t>
      </w:r>
      <w:r w:rsidR="00E27813" w:rsidRPr="00F01146">
        <w:rPr>
          <w:rFonts w:cs="Calibri"/>
          <w:color w:val="000000"/>
          <w:lang w:eastAsia="pl-PL"/>
        </w:rPr>
        <w:t xml:space="preserve"> nadmiernego nagrzania się zgrzewarki,</w:t>
      </w:r>
    </w:p>
    <w:p w14:paraId="6FAD0406" w14:textId="77777777" w:rsidR="00E27813" w:rsidRPr="00F01146" w:rsidRDefault="00A06D12" w:rsidP="00A06D12">
      <w:pPr>
        <w:pStyle w:val="Bezodstpw"/>
        <w:ind w:left="360"/>
        <w:rPr>
          <w:rFonts w:cs="Calibri"/>
          <w:lang w:eastAsia="pl-PL"/>
        </w:rPr>
      </w:pPr>
      <w:r w:rsidRPr="00F01146">
        <w:rPr>
          <w:rFonts w:cs="Calibri"/>
          <w:lang w:eastAsia="pl-PL"/>
        </w:rPr>
        <w:t xml:space="preserve"> - </w:t>
      </w:r>
      <w:r w:rsidR="00E27813" w:rsidRPr="00F01146">
        <w:rPr>
          <w:rFonts w:cs="Calibri"/>
          <w:color w:val="000000"/>
          <w:lang w:eastAsia="pl-PL"/>
        </w:rPr>
        <w:t xml:space="preserve">pojawienia się na zgrzewarce otwartego ognia, dymu lub zapachu palącej się instalacji </w:t>
      </w:r>
      <w:r w:rsidRPr="00F01146">
        <w:rPr>
          <w:rFonts w:cs="Calibri"/>
          <w:color w:val="000000"/>
          <w:lang w:eastAsia="pl-PL"/>
        </w:rPr>
        <w:t xml:space="preserve">  </w:t>
      </w:r>
      <w:r w:rsidR="007A283C" w:rsidRPr="00F01146">
        <w:rPr>
          <w:rFonts w:cs="Calibri"/>
          <w:color w:val="000000"/>
          <w:lang w:eastAsia="pl-PL"/>
        </w:rPr>
        <w:t xml:space="preserve">   </w:t>
      </w:r>
      <w:r w:rsidR="00E27813" w:rsidRPr="00F01146">
        <w:rPr>
          <w:rFonts w:cs="Calibri"/>
          <w:color w:val="000000"/>
          <w:lang w:eastAsia="pl-PL"/>
        </w:rPr>
        <w:t>elektrycznej,</w:t>
      </w:r>
    </w:p>
    <w:p w14:paraId="5B80409B" w14:textId="77777777" w:rsidR="00A06D12" w:rsidRPr="00F01146" w:rsidRDefault="00A06D12" w:rsidP="00A06D12">
      <w:pPr>
        <w:pStyle w:val="Bezodstpw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 xml:space="preserve">        - </w:t>
      </w:r>
      <w:r w:rsidR="00E27813" w:rsidRPr="00F01146">
        <w:rPr>
          <w:rFonts w:cs="Calibri"/>
          <w:color w:val="000000"/>
          <w:lang w:eastAsia="pl-PL"/>
        </w:rPr>
        <w:t>uszkodzenia układów regulacji zgrzewarki,</w:t>
      </w:r>
    </w:p>
    <w:p w14:paraId="623B5FD6" w14:textId="77777777" w:rsidR="00E27813" w:rsidRPr="00F01146" w:rsidRDefault="00A06D12" w:rsidP="00A06D12">
      <w:pPr>
        <w:pStyle w:val="Bezodstpw"/>
        <w:rPr>
          <w:rFonts w:cs="Calibri"/>
          <w:lang w:eastAsia="pl-PL"/>
        </w:rPr>
      </w:pPr>
      <w:r w:rsidRPr="00F01146">
        <w:rPr>
          <w:rFonts w:cs="Calibri"/>
          <w:lang w:eastAsia="pl-PL"/>
        </w:rPr>
        <w:t xml:space="preserve">        - </w:t>
      </w:r>
      <w:r w:rsidR="00E27813" w:rsidRPr="00F01146">
        <w:rPr>
          <w:rFonts w:cs="Calibri"/>
          <w:color w:val="000000"/>
          <w:lang w:eastAsia="pl-PL"/>
        </w:rPr>
        <w:t xml:space="preserve"> gdy materiały do zgrzewania są przygotowane nieprawidłowo.</w:t>
      </w:r>
    </w:p>
    <w:p w14:paraId="1AD8734E" w14:textId="77777777" w:rsidR="00E27813" w:rsidRPr="00F01146" w:rsidRDefault="00A06D12" w:rsidP="00A06D12">
      <w:pPr>
        <w:pStyle w:val="Bezodstpw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 xml:space="preserve">        - </w:t>
      </w:r>
      <w:r w:rsidR="00E27813" w:rsidRPr="00F01146">
        <w:rPr>
          <w:rFonts w:cs="Calibri"/>
          <w:color w:val="000000"/>
          <w:lang w:eastAsia="pl-PL"/>
        </w:rPr>
        <w:t>Lekceważenia zagrożeń wynikających z używania urządzeń elektrycznych</w:t>
      </w:r>
    </w:p>
    <w:p w14:paraId="7CCC33A6" w14:textId="77777777" w:rsidR="00E27813" w:rsidRPr="00F01146" w:rsidRDefault="00A06D12" w:rsidP="00A06D12">
      <w:pPr>
        <w:pStyle w:val="Bezodstpw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 xml:space="preserve">        - </w:t>
      </w:r>
      <w:r w:rsidR="00E27813" w:rsidRPr="00F01146">
        <w:rPr>
          <w:rFonts w:cs="Calibri"/>
          <w:color w:val="000000"/>
          <w:lang w:eastAsia="pl-PL"/>
        </w:rPr>
        <w:t>Obsługiwania zgrzewarki będąc pod wpływem alkoholu lub innych środków odurzających.</w:t>
      </w:r>
    </w:p>
    <w:p w14:paraId="40E66FF9" w14:textId="77777777" w:rsidR="00B51CF5" w:rsidRPr="00F01146" w:rsidRDefault="00A06D12" w:rsidP="00A06D12">
      <w:pPr>
        <w:pStyle w:val="Bezodstpw"/>
        <w:rPr>
          <w:rFonts w:cs="Calibri"/>
          <w:color w:val="000000"/>
          <w:lang w:eastAsia="pl-PL"/>
        </w:rPr>
      </w:pPr>
      <w:r w:rsidRPr="00F01146">
        <w:rPr>
          <w:rFonts w:cs="Calibri"/>
          <w:color w:val="000000"/>
          <w:lang w:eastAsia="pl-PL"/>
        </w:rPr>
        <w:t xml:space="preserve">        - </w:t>
      </w:r>
      <w:r w:rsidR="00E27813" w:rsidRPr="00F01146">
        <w:rPr>
          <w:rFonts w:cs="Calibri"/>
          <w:color w:val="000000"/>
          <w:lang w:eastAsia="pl-PL"/>
        </w:rPr>
        <w:t xml:space="preserve">Brania udziału w niebezpiecznych "zabawach" czy "żartach", stwarzając zagrożenia dla siebie, </w:t>
      </w:r>
      <w:r w:rsidR="007A283C" w:rsidRPr="00F01146">
        <w:rPr>
          <w:rFonts w:cs="Calibri"/>
          <w:color w:val="000000"/>
          <w:lang w:eastAsia="pl-PL"/>
        </w:rPr>
        <w:t xml:space="preserve"> </w:t>
      </w:r>
      <w:r w:rsidR="00E27813" w:rsidRPr="00F01146">
        <w:rPr>
          <w:rFonts w:cs="Calibri"/>
          <w:color w:val="000000"/>
          <w:lang w:eastAsia="pl-PL"/>
        </w:rPr>
        <w:t>współpracowników, otoczenia.</w:t>
      </w:r>
    </w:p>
    <w:p w14:paraId="63628948" w14:textId="77777777" w:rsidR="00E27813" w:rsidRPr="00F01146" w:rsidRDefault="00E27813" w:rsidP="00A06D12">
      <w:pPr>
        <w:pStyle w:val="Bezodstpw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 </w:t>
      </w:r>
    </w:p>
    <w:p w14:paraId="56398997" w14:textId="77777777" w:rsidR="00E27813" w:rsidRPr="00F01146" w:rsidRDefault="00E27813" w:rsidP="006200D7">
      <w:pPr>
        <w:pStyle w:val="Bezodstpw"/>
        <w:rPr>
          <w:rFonts w:cs="Calibri"/>
          <w:lang w:eastAsia="pl-PL"/>
        </w:rPr>
      </w:pPr>
      <w:r w:rsidRPr="00F01146">
        <w:rPr>
          <w:rFonts w:cs="Calibri"/>
          <w:b/>
          <w:bCs/>
          <w:color w:val="000000"/>
          <w:lang w:eastAsia="pl-PL"/>
        </w:rPr>
        <w:t xml:space="preserve">4.   </w:t>
      </w:r>
      <w:r w:rsidR="00E3408B" w:rsidRPr="00F01146">
        <w:rPr>
          <w:rFonts w:cs="Calibri"/>
          <w:b/>
          <w:bCs/>
          <w:color w:val="000000"/>
          <w:lang w:eastAsia="pl-PL"/>
        </w:rPr>
        <w:t xml:space="preserve">CZYNNOŚCI PO ZAKOŃCZENIU PRACY : </w:t>
      </w:r>
    </w:p>
    <w:p w14:paraId="7860380C" w14:textId="77777777" w:rsidR="00E27813" w:rsidRPr="00F01146" w:rsidRDefault="00E27813" w:rsidP="006200D7">
      <w:pPr>
        <w:pStyle w:val="Bezodstpw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a)    Wyłączyć spod napięcia zgrzewarkę, odpowiednio ją czyszcząc.</w:t>
      </w:r>
    </w:p>
    <w:p w14:paraId="1E532E88" w14:textId="77777777" w:rsidR="00E27813" w:rsidRPr="00F01146" w:rsidRDefault="00E27813" w:rsidP="006200D7">
      <w:pPr>
        <w:pStyle w:val="Bezodstpw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 xml:space="preserve">b)    Uporządkować całe stanowisko robocze, gotowe detale odłożyć na wyznaczone </w:t>
      </w:r>
      <w:r w:rsidR="00E3408B" w:rsidRPr="00F01146">
        <w:rPr>
          <w:rFonts w:cs="Calibri"/>
          <w:color w:val="000000"/>
          <w:lang w:eastAsia="pl-PL"/>
        </w:rPr>
        <w:t>miejsce.</w:t>
      </w:r>
    </w:p>
    <w:p w14:paraId="782CC8C8" w14:textId="77777777" w:rsidR="00E27813" w:rsidRPr="00F01146" w:rsidRDefault="00E27813" w:rsidP="006200D7">
      <w:pPr>
        <w:pStyle w:val="Bezodstpw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c)    Oczyścić i odłożyć na miejsce ich stałego przechowywania, używane ochrony osobiste.</w:t>
      </w:r>
    </w:p>
    <w:p w14:paraId="691F9564" w14:textId="77777777" w:rsidR="00E27813" w:rsidRPr="00F01146" w:rsidRDefault="00E27813" w:rsidP="006200D7">
      <w:pPr>
        <w:pStyle w:val="Bezodstpw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d)    Odłożyć na wyznaczone dla tych celów miejsce wszystkie używane pomoce warsztatowe,</w:t>
      </w:r>
    </w:p>
    <w:p w14:paraId="7BB31D87" w14:textId="77777777" w:rsidR="00E27813" w:rsidRPr="00F01146" w:rsidRDefault="00E27813" w:rsidP="006200D7">
      <w:pPr>
        <w:pStyle w:val="Bezodstpw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e)    Upewnić się, że pozostawiona zgrzewarka nie stworzy jakichkolwiek zagrożeń dla otoczenia.</w:t>
      </w:r>
    </w:p>
    <w:p w14:paraId="2180BC15" w14:textId="77777777" w:rsidR="00E27813" w:rsidRPr="00F01146" w:rsidRDefault="00E27813" w:rsidP="006200D7">
      <w:pPr>
        <w:pStyle w:val="Bezodstpw"/>
        <w:rPr>
          <w:rFonts w:cs="Calibri"/>
          <w:color w:val="000000"/>
          <w:lang w:eastAsia="pl-PL"/>
        </w:rPr>
      </w:pPr>
      <w:r w:rsidRPr="00F01146">
        <w:rPr>
          <w:rFonts w:cs="Calibri"/>
          <w:color w:val="000000"/>
          <w:lang w:eastAsia="pl-PL"/>
        </w:rPr>
        <w:t>f)     Stanowisko opuścić po zakończeniu dnia pracy, zgodnie z wymogami obowiązującej dyscypliny pracy. </w:t>
      </w:r>
    </w:p>
    <w:p w14:paraId="62BC24CE" w14:textId="77777777" w:rsidR="00B51CF5" w:rsidRPr="00F01146" w:rsidRDefault="00B51CF5" w:rsidP="006200D7">
      <w:pPr>
        <w:pStyle w:val="Bezodstpw"/>
        <w:rPr>
          <w:rFonts w:cs="Calibri"/>
          <w:lang w:eastAsia="pl-PL"/>
        </w:rPr>
      </w:pPr>
    </w:p>
    <w:p w14:paraId="66DCCEFF" w14:textId="77777777" w:rsidR="00E27813" w:rsidRPr="00F01146" w:rsidRDefault="00E27813" w:rsidP="006200D7">
      <w:pPr>
        <w:pStyle w:val="Bezodstpw"/>
        <w:rPr>
          <w:rFonts w:cs="Calibri"/>
          <w:lang w:eastAsia="pl-PL"/>
        </w:rPr>
      </w:pPr>
      <w:r w:rsidRPr="00F01146">
        <w:rPr>
          <w:rFonts w:cs="Calibri"/>
          <w:b/>
          <w:bCs/>
          <w:color w:val="000000"/>
          <w:lang w:eastAsia="pl-PL"/>
        </w:rPr>
        <w:t xml:space="preserve">5.   </w:t>
      </w:r>
      <w:r w:rsidR="00E3408B" w:rsidRPr="00F01146">
        <w:rPr>
          <w:rFonts w:cs="Calibri"/>
          <w:b/>
          <w:bCs/>
          <w:color w:val="000000"/>
          <w:lang w:eastAsia="pl-PL"/>
        </w:rPr>
        <w:t>UWAGI KOŃCOWE:</w:t>
      </w:r>
    </w:p>
    <w:p w14:paraId="3FFDF683" w14:textId="77777777" w:rsidR="00E27813" w:rsidRPr="00F01146" w:rsidRDefault="00E27813" w:rsidP="006200D7">
      <w:pPr>
        <w:pStyle w:val="Bezodstpw"/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Pracownik obsługujący zgrzewarkę powinien:</w:t>
      </w:r>
    </w:p>
    <w:p w14:paraId="0CE6CC52" w14:textId="77777777" w:rsidR="00E27813" w:rsidRPr="00F01146" w:rsidRDefault="00E27813" w:rsidP="00E3408B">
      <w:pPr>
        <w:pStyle w:val="Bezodstpw"/>
        <w:numPr>
          <w:ilvl w:val="0"/>
          <w:numId w:val="15"/>
        </w:numPr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Zawsze dbać o higienę osobistą i schludny wygląd.</w:t>
      </w:r>
    </w:p>
    <w:p w14:paraId="0D391945" w14:textId="77777777" w:rsidR="00E27813" w:rsidRPr="00F01146" w:rsidRDefault="00E27813" w:rsidP="00E3408B">
      <w:pPr>
        <w:pStyle w:val="Bezodstpw"/>
        <w:numPr>
          <w:ilvl w:val="0"/>
          <w:numId w:val="15"/>
        </w:numPr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Do czynności zgrzewania podchodzić w sposób odpowiedzialny, gdyż jest to proces, który rzutuje na realizację dalszych operacji, a ma za zadanie trwałe łączenie materiałów topliwych, głównie metali i tworzyw sztucznych.</w:t>
      </w:r>
    </w:p>
    <w:p w14:paraId="628B1760" w14:textId="77777777" w:rsidR="00E27813" w:rsidRPr="00F01146" w:rsidRDefault="00E27813" w:rsidP="00E3408B">
      <w:pPr>
        <w:pStyle w:val="Bezodstpw"/>
        <w:numPr>
          <w:ilvl w:val="0"/>
          <w:numId w:val="15"/>
        </w:numPr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>Przestrzegać wszystkich wyżej podanych zasad i przepisów, gdyż za ich nie stosowanie można być pociągniętym do odpowiedzialności.</w:t>
      </w:r>
    </w:p>
    <w:p w14:paraId="0D0C9745" w14:textId="77777777" w:rsidR="00E27813" w:rsidRPr="00F01146" w:rsidRDefault="00E27813" w:rsidP="00E3408B">
      <w:pPr>
        <w:pStyle w:val="Bezodstpw"/>
        <w:numPr>
          <w:ilvl w:val="0"/>
          <w:numId w:val="15"/>
        </w:numPr>
        <w:rPr>
          <w:rFonts w:cs="Calibri"/>
          <w:lang w:eastAsia="pl-PL"/>
        </w:rPr>
      </w:pPr>
      <w:r w:rsidRPr="00F01146">
        <w:rPr>
          <w:rFonts w:cs="Calibri"/>
          <w:color w:val="000000"/>
          <w:lang w:eastAsia="pl-PL"/>
        </w:rPr>
        <w:t xml:space="preserve">Wiedzieć, że w razie zaistnienia sytuacji nie wymienionych w niniejszej instrukcji przy obsłudze zgrzewarki w sposób fachowy i bezpieczny, zwrócić się do swojego bezpośredniego zwierzchnika o instruktaż dodatkowy, dla możliwości kontynuowania operacji zgrzewania.        </w:t>
      </w:r>
    </w:p>
    <w:p w14:paraId="3713D9EE" w14:textId="77777777" w:rsidR="004C4BAE" w:rsidRPr="00F01146" w:rsidRDefault="004C4BAE">
      <w:pPr>
        <w:rPr>
          <w:rFonts w:cs="Calibri"/>
        </w:rPr>
      </w:pPr>
    </w:p>
    <w:p w14:paraId="0F9C4B37" w14:textId="77777777" w:rsidR="00B51CF5" w:rsidRPr="00F01146" w:rsidRDefault="00B51CF5">
      <w:pPr>
        <w:rPr>
          <w:rFonts w:cs="Calibri"/>
        </w:rPr>
      </w:pPr>
    </w:p>
    <w:p w14:paraId="79FE48F4" w14:textId="77777777" w:rsidR="00D8445A" w:rsidRPr="00F01146" w:rsidRDefault="00D8445A">
      <w:pPr>
        <w:rPr>
          <w:rFonts w:cs="Calibri"/>
        </w:rPr>
      </w:pPr>
    </w:p>
    <w:p w14:paraId="2B41BFE3" w14:textId="77777777" w:rsidR="00D8445A" w:rsidRPr="00F01146" w:rsidRDefault="00D8445A">
      <w:pPr>
        <w:rPr>
          <w:rFonts w:cs="Calibri"/>
        </w:rPr>
      </w:pPr>
      <w:r w:rsidRPr="00F01146">
        <w:rPr>
          <w:rFonts w:cs="Calibri"/>
        </w:rPr>
        <w:t xml:space="preserve">Opracował:                                                                                                            Zatwierdził: </w:t>
      </w:r>
    </w:p>
    <w:p w14:paraId="146B3C10" w14:textId="77777777" w:rsidR="00D8445A" w:rsidRPr="00F01146" w:rsidRDefault="00D8445A">
      <w:pPr>
        <w:rPr>
          <w:rFonts w:cs="Calibri"/>
        </w:rPr>
      </w:pPr>
    </w:p>
    <w:sectPr w:rsidR="00D8445A" w:rsidRPr="00F01146" w:rsidSect="006200D7">
      <w:pgSz w:w="11906" w:h="16838"/>
      <w:pgMar w:top="1417" w:right="1417" w:bottom="1417" w:left="1417" w:header="708" w:footer="708" w:gutter="0"/>
      <w:pgBorders w:offsetFrom="page">
        <w:top w:val="thickThinMediumGap" w:sz="48" w:space="24" w:color="FFFF00"/>
        <w:left w:val="thickThinMediumGap" w:sz="48" w:space="24" w:color="FFFF00"/>
        <w:bottom w:val="thinThickMediumGap" w:sz="48" w:space="24" w:color="FFFF00"/>
        <w:right w:val="thinThickMediumGap" w:sz="48" w:space="24" w:color="FFFF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3597C"/>
    <w:multiLevelType w:val="hybridMultilevel"/>
    <w:tmpl w:val="48AC3EEA"/>
    <w:lvl w:ilvl="0" w:tplc="F048AB2C">
      <w:start w:val="1"/>
      <w:numFmt w:val="lowerRoman"/>
      <w:lvlText w:val="%1)"/>
      <w:lvlJc w:val="left"/>
      <w:pPr>
        <w:ind w:left="1080" w:hanging="72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443712"/>
    <w:multiLevelType w:val="hybridMultilevel"/>
    <w:tmpl w:val="F05804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A6C06"/>
    <w:multiLevelType w:val="hybridMultilevel"/>
    <w:tmpl w:val="BB6494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E5A77"/>
    <w:multiLevelType w:val="hybridMultilevel"/>
    <w:tmpl w:val="9558DF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D201E"/>
    <w:multiLevelType w:val="hybridMultilevel"/>
    <w:tmpl w:val="9D44B2E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980430C"/>
    <w:multiLevelType w:val="hybridMultilevel"/>
    <w:tmpl w:val="37203B9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91550F"/>
    <w:multiLevelType w:val="hybridMultilevel"/>
    <w:tmpl w:val="0E2E3AA2"/>
    <w:lvl w:ilvl="0" w:tplc="D856E4B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0A50CC"/>
    <w:multiLevelType w:val="hybridMultilevel"/>
    <w:tmpl w:val="EAD46608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A00FC9"/>
    <w:multiLevelType w:val="hybridMultilevel"/>
    <w:tmpl w:val="A078BA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1F343D"/>
    <w:multiLevelType w:val="hybridMultilevel"/>
    <w:tmpl w:val="5F2EC01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4E8102BB"/>
    <w:multiLevelType w:val="hybridMultilevel"/>
    <w:tmpl w:val="D7CC52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F8127E"/>
    <w:multiLevelType w:val="hybridMultilevel"/>
    <w:tmpl w:val="4A5AC756"/>
    <w:lvl w:ilvl="0" w:tplc="0415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C95610"/>
    <w:multiLevelType w:val="hybridMultilevel"/>
    <w:tmpl w:val="E4F66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0A2AEF"/>
    <w:multiLevelType w:val="hybridMultilevel"/>
    <w:tmpl w:val="AD424B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69D74BB"/>
    <w:multiLevelType w:val="hybridMultilevel"/>
    <w:tmpl w:val="CD98EB0C"/>
    <w:lvl w:ilvl="0" w:tplc="BDECAE50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59317519">
    <w:abstractNumId w:val="4"/>
  </w:num>
  <w:num w:numId="2" w16cid:durableId="246497479">
    <w:abstractNumId w:val="9"/>
  </w:num>
  <w:num w:numId="3" w16cid:durableId="1227110000">
    <w:abstractNumId w:val="1"/>
  </w:num>
  <w:num w:numId="4" w16cid:durableId="406732446">
    <w:abstractNumId w:val="3"/>
  </w:num>
  <w:num w:numId="5" w16cid:durableId="1825928281">
    <w:abstractNumId w:val="8"/>
  </w:num>
  <w:num w:numId="6" w16cid:durableId="1292125473">
    <w:abstractNumId w:val="12"/>
  </w:num>
  <w:num w:numId="7" w16cid:durableId="1420908679">
    <w:abstractNumId w:val="10"/>
  </w:num>
  <w:num w:numId="8" w16cid:durableId="150486625">
    <w:abstractNumId w:val="2"/>
  </w:num>
  <w:num w:numId="9" w16cid:durableId="1360086324">
    <w:abstractNumId w:val="5"/>
  </w:num>
  <w:num w:numId="10" w16cid:durableId="220556371">
    <w:abstractNumId w:val="6"/>
  </w:num>
  <w:num w:numId="11" w16cid:durableId="2065327245">
    <w:abstractNumId w:val="0"/>
  </w:num>
  <w:num w:numId="12" w16cid:durableId="1095176980">
    <w:abstractNumId w:val="7"/>
  </w:num>
  <w:num w:numId="13" w16cid:durableId="354503597">
    <w:abstractNumId w:val="11"/>
  </w:num>
  <w:num w:numId="14" w16cid:durableId="1692147973">
    <w:abstractNumId w:val="14"/>
  </w:num>
  <w:num w:numId="15" w16cid:durableId="4564475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82086"/>
    <w:rsid w:val="00044F4F"/>
    <w:rsid w:val="000F3660"/>
    <w:rsid w:val="00192DC4"/>
    <w:rsid w:val="001E6349"/>
    <w:rsid w:val="00382086"/>
    <w:rsid w:val="00475F8D"/>
    <w:rsid w:val="004C4BAE"/>
    <w:rsid w:val="005C2D09"/>
    <w:rsid w:val="00615E8D"/>
    <w:rsid w:val="006200D7"/>
    <w:rsid w:val="007168ED"/>
    <w:rsid w:val="007A283C"/>
    <w:rsid w:val="009F20F5"/>
    <w:rsid w:val="00A06D12"/>
    <w:rsid w:val="00AD5547"/>
    <w:rsid w:val="00B51CF5"/>
    <w:rsid w:val="00D8445A"/>
    <w:rsid w:val="00E27813"/>
    <w:rsid w:val="00E3408B"/>
    <w:rsid w:val="00F01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18E41"/>
  <w15:chartTrackingRefBased/>
  <w15:docId w15:val="{ED4909E4-6E01-46F4-B832-B310C08AE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6200D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1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6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5114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819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46326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72982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1290</Words>
  <Characters>7742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2026-09-19T12:35:00Z</dcterms:created>
  <dcterms:modified xsi:type="dcterms:W3CDTF">2026-09-19T12:35:00Z</dcterms:modified>
</cp:coreProperties>
</file>