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1FC6B" w14:textId="77777777" w:rsidR="00176982" w:rsidRPr="00580755" w:rsidRDefault="00920227" w:rsidP="00E315E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44"/>
          <w:szCs w:val="44"/>
        </w:rPr>
      </w:pPr>
      <w:r w:rsidRPr="00580755">
        <w:rPr>
          <w:rFonts w:ascii="Calibri" w:hAnsi="Calibri" w:cs="Calibri"/>
          <w:b/>
          <w:sz w:val="44"/>
          <w:szCs w:val="44"/>
        </w:rPr>
        <w:t>INSTRUKCJA BHP OBSŁUGI ZAMRAŻARKI</w:t>
      </w:r>
    </w:p>
    <w:p w14:paraId="585D7261" w14:textId="77777777" w:rsidR="00176982" w:rsidRPr="00580755" w:rsidRDefault="00176982" w:rsidP="008D1E3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3F9E774" w14:textId="77777777" w:rsidR="00176982" w:rsidRPr="00580755" w:rsidRDefault="00176982" w:rsidP="008D1E3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5311C69" w14:textId="77777777" w:rsidR="008D1E3A" w:rsidRPr="00580755" w:rsidRDefault="008D1E3A" w:rsidP="008D1E3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14:paraId="781BEF16" w14:textId="77777777" w:rsidR="007C2AF6" w:rsidRPr="00580755" w:rsidRDefault="008D1E3A" w:rsidP="007C2AF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8"/>
          <w:szCs w:val="28"/>
        </w:rPr>
      </w:pPr>
      <w:r w:rsidRPr="00580755">
        <w:rPr>
          <w:rFonts w:ascii="Calibri" w:hAnsi="Calibri" w:cs="Calibri"/>
          <w:b/>
          <w:sz w:val="28"/>
          <w:szCs w:val="28"/>
        </w:rPr>
        <w:t>UWAGI OGÓNE</w:t>
      </w:r>
    </w:p>
    <w:p w14:paraId="62B02470" w14:textId="77777777" w:rsidR="007C2AF6" w:rsidRPr="00580755" w:rsidRDefault="00082D73" w:rsidP="007C2AF6">
      <w:pPr>
        <w:rPr>
          <w:rFonts w:ascii="Calibri" w:hAnsi="Calibri" w:cs="Calibri"/>
          <w:snapToGrid w:val="0"/>
          <w:color w:val="000000"/>
          <w:sz w:val="28"/>
          <w:szCs w:val="28"/>
        </w:rPr>
      </w:pPr>
      <w:r w:rsidRPr="00580755">
        <w:rPr>
          <w:rFonts w:ascii="Calibri" w:hAnsi="Calibri" w:cs="Calibri"/>
          <w:snapToGrid w:val="0"/>
          <w:color w:val="000000"/>
          <w:sz w:val="28"/>
          <w:szCs w:val="28"/>
        </w:rPr>
        <w:t>D</w:t>
      </w:r>
      <w:r w:rsidR="007C2AF6" w:rsidRPr="00580755">
        <w:rPr>
          <w:rFonts w:ascii="Calibri" w:hAnsi="Calibri" w:cs="Calibri"/>
          <w:snapToGrid w:val="0"/>
          <w:color w:val="000000"/>
          <w:sz w:val="28"/>
          <w:szCs w:val="28"/>
        </w:rPr>
        <w:t xml:space="preserve">o obsługi </w:t>
      </w:r>
      <w:r w:rsidRPr="00580755">
        <w:rPr>
          <w:rFonts w:ascii="Calibri" w:hAnsi="Calibri" w:cs="Calibri"/>
          <w:snapToGrid w:val="0"/>
          <w:color w:val="000000"/>
          <w:sz w:val="28"/>
          <w:szCs w:val="28"/>
        </w:rPr>
        <w:t>zamrażarki</w:t>
      </w:r>
      <w:r w:rsidR="007C2AF6" w:rsidRPr="00580755">
        <w:rPr>
          <w:rFonts w:ascii="Calibri" w:hAnsi="Calibri" w:cs="Calibri"/>
          <w:snapToGrid w:val="0"/>
          <w:color w:val="000000"/>
          <w:sz w:val="28"/>
          <w:szCs w:val="28"/>
        </w:rPr>
        <w:t xml:space="preserve"> </w:t>
      </w:r>
      <w:r w:rsidRPr="00580755">
        <w:rPr>
          <w:rFonts w:ascii="Calibri" w:hAnsi="Calibri" w:cs="Calibri"/>
          <w:snapToGrid w:val="0"/>
          <w:color w:val="000000"/>
          <w:sz w:val="28"/>
          <w:szCs w:val="28"/>
        </w:rPr>
        <w:t>może przystąpić pracownik, który:</w:t>
      </w:r>
    </w:p>
    <w:p w14:paraId="1A72C9DC" w14:textId="77777777" w:rsidR="00E315E6" w:rsidRPr="00580755" w:rsidRDefault="00082D73" w:rsidP="00E315E6">
      <w:pPr>
        <w:pStyle w:val="Akapitzlist"/>
        <w:numPr>
          <w:ilvl w:val="0"/>
          <w:numId w:val="3"/>
        </w:numPr>
        <w:rPr>
          <w:rFonts w:ascii="Calibri" w:hAnsi="Calibri" w:cs="Calibri"/>
          <w:snapToGrid w:val="0"/>
          <w:color w:val="000000"/>
          <w:sz w:val="28"/>
          <w:szCs w:val="28"/>
        </w:rPr>
      </w:pPr>
      <w:r w:rsidRPr="00580755">
        <w:rPr>
          <w:rFonts w:ascii="Calibri" w:hAnsi="Calibri" w:cs="Calibri"/>
          <w:snapToGrid w:val="0"/>
          <w:color w:val="000000"/>
          <w:sz w:val="28"/>
          <w:szCs w:val="28"/>
        </w:rPr>
        <w:t>Ma</w:t>
      </w:r>
      <w:r w:rsidR="00E315E6" w:rsidRPr="00580755">
        <w:rPr>
          <w:rFonts w:ascii="Calibri" w:hAnsi="Calibri" w:cs="Calibri"/>
          <w:snapToGrid w:val="0"/>
          <w:color w:val="000000"/>
          <w:sz w:val="28"/>
          <w:szCs w:val="28"/>
        </w:rPr>
        <w:t xml:space="preserve"> ukończone 18 lat;</w:t>
      </w:r>
    </w:p>
    <w:p w14:paraId="40B6C959" w14:textId="77777777" w:rsidR="00E315E6" w:rsidRPr="00580755" w:rsidRDefault="00082D73" w:rsidP="00E315E6">
      <w:pPr>
        <w:pStyle w:val="Akapitzlist"/>
        <w:numPr>
          <w:ilvl w:val="0"/>
          <w:numId w:val="3"/>
        </w:numPr>
        <w:rPr>
          <w:rFonts w:ascii="Calibri" w:hAnsi="Calibri" w:cs="Calibri"/>
          <w:snapToGrid w:val="0"/>
          <w:color w:val="000000"/>
          <w:sz w:val="28"/>
          <w:szCs w:val="28"/>
        </w:rPr>
      </w:pPr>
      <w:r w:rsidRPr="00580755">
        <w:rPr>
          <w:rFonts w:ascii="Calibri" w:hAnsi="Calibri" w:cs="Calibri"/>
          <w:snapToGrid w:val="0"/>
          <w:color w:val="000000"/>
          <w:sz w:val="28"/>
          <w:szCs w:val="28"/>
        </w:rPr>
        <w:t>Posiada</w:t>
      </w:r>
      <w:r w:rsidR="007C2AF6" w:rsidRPr="00580755">
        <w:rPr>
          <w:rFonts w:ascii="Calibri" w:hAnsi="Calibri" w:cs="Calibri"/>
          <w:snapToGrid w:val="0"/>
          <w:color w:val="000000"/>
          <w:sz w:val="28"/>
          <w:szCs w:val="28"/>
        </w:rPr>
        <w:t xml:space="preserve"> aktualne przeszkolenie w zakresie </w:t>
      </w:r>
      <w:r w:rsidR="00E315E6" w:rsidRPr="00580755">
        <w:rPr>
          <w:rFonts w:ascii="Calibri" w:hAnsi="Calibri" w:cs="Calibri"/>
          <w:snapToGrid w:val="0"/>
          <w:color w:val="000000"/>
          <w:sz w:val="28"/>
          <w:szCs w:val="28"/>
        </w:rPr>
        <w:t>BHP</w:t>
      </w:r>
      <w:r w:rsidR="001E5CD5" w:rsidRPr="00580755">
        <w:rPr>
          <w:rFonts w:ascii="Calibri" w:eastAsia="Times New Roman" w:hAnsi="Calibri" w:cs="Calibri"/>
          <w:sz w:val="28"/>
          <w:szCs w:val="28"/>
          <w:lang w:eastAsia="pl-PL"/>
        </w:rPr>
        <w:t>;</w:t>
      </w:r>
      <w:r w:rsidR="00E315E6" w:rsidRPr="00580755">
        <w:rPr>
          <w:rFonts w:ascii="Calibri" w:eastAsia="Times New Roman" w:hAnsi="Calibri" w:cs="Calibri"/>
          <w:sz w:val="28"/>
          <w:szCs w:val="28"/>
          <w:lang w:eastAsia="pl-PL"/>
        </w:rPr>
        <w:t xml:space="preserve"> </w:t>
      </w:r>
    </w:p>
    <w:p w14:paraId="3F573FA9" w14:textId="77777777" w:rsidR="00E315E6" w:rsidRPr="00580755" w:rsidRDefault="00E315E6" w:rsidP="00E315E6">
      <w:pPr>
        <w:pStyle w:val="Akapitzlist"/>
        <w:numPr>
          <w:ilvl w:val="0"/>
          <w:numId w:val="3"/>
        </w:numPr>
        <w:rPr>
          <w:rFonts w:ascii="Calibri" w:hAnsi="Calibri" w:cs="Calibri"/>
          <w:snapToGrid w:val="0"/>
          <w:color w:val="000000"/>
          <w:sz w:val="28"/>
          <w:szCs w:val="28"/>
        </w:rPr>
      </w:pPr>
      <w:r w:rsidRPr="00580755">
        <w:rPr>
          <w:rFonts w:ascii="Calibri" w:eastAsia="Times New Roman" w:hAnsi="Calibri" w:cs="Calibri"/>
          <w:sz w:val="28"/>
          <w:szCs w:val="28"/>
          <w:lang w:eastAsia="pl-PL"/>
        </w:rPr>
        <w:t>Za</w:t>
      </w:r>
      <w:r w:rsidR="00082D73" w:rsidRPr="00580755">
        <w:rPr>
          <w:rFonts w:ascii="Calibri" w:eastAsia="Times New Roman" w:hAnsi="Calibri" w:cs="Calibri"/>
          <w:sz w:val="28"/>
          <w:szCs w:val="28"/>
          <w:lang w:eastAsia="pl-PL"/>
        </w:rPr>
        <w:t>poznał się</w:t>
      </w:r>
      <w:r w:rsidRPr="00580755">
        <w:rPr>
          <w:rFonts w:ascii="Calibri" w:eastAsia="Times New Roman" w:hAnsi="Calibri" w:cs="Calibri"/>
          <w:sz w:val="28"/>
          <w:szCs w:val="28"/>
          <w:lang w:eastAsia="pl-PL"/>
        </w:rPr>
        <w:t xml:space="preserve"> z dokumentacją DTR oraz instrukcją obsługi danego urządzenia;</w:t>
      </w:r>
    </w:p>
    <w:p w14:paraId="1132188E" w14:textId="77777777" w:rsidR="007C2AF6" w:rsidRPr="00580755" w:rsidRDefault="00E315E6" w:rsidP="00E315E6">
      <w:pPr>
        <w:pStyle w:val="Akapitzlist"/>
        <w:numPr>
          <w:ilvl w:val="0"/>
          <w:numId w:val="3"/>
        </w:numPr>
        <w:rPr>
          <w:rFonts w:ascii="Calibri" w:hAnsi="Calibri" w:cs="Calibri"/>
          <w:snapToGrid w:val="0"/>
          <w:color w:val="000000"/>
          <w:sz w:val="28"/>
          <w:szCs w:val="28"/>
        </w:rPr>
      </w:pPr>
      <w:r w:rsidRPr="00580755">
        <w:rPr>
          <w:rFonts w:ascii="Calibri" w:eastAsia="Times New Roman" w:hAnsi="Calibri" w:cs="Calibri"/>
          <w:sz w:val="28"/>
          <w:szCs w:val="28"/>
          <w:lang w:eastAsia="pl-PL"/>
        </w:rPr>
        <w:t xml:space="preserve">Posiada </w:t>
      </w:r>
      <w:r w:rsidR="001E5CD5" w:rsidRPr="00580755">
        <w:rPr>
          <w:rFonts w:ascii="Calibri" w:eastAsia="Times New Roman" w:hAnsi="Calibri" w:cs="Calibri"/>
          <w:sz w:val="28"/>
          <w:szCs w:val="28"/>
          <w:lang w:eastAsia="pl-PL"/>
        </w:rPr>
        <w:t>aktualne badania lekarskie;</w:t>
      </w:r>
    </w:p>
    <w:p w14:paraId="49E4B11D" w14:textId="77777777" w:rsidR="007C2AF6" w:rsidRPr="00580755" w:rsidRDefault="007C2AF6" w:rsidP="001E5CD5">
      <w:pPr>
        <w:pStyle w:val="Akapitzlist"/>
        <w:numPr>
          <w:ilvl w:val="0"/>
          <w:numId w:val="3"/>
        </w:numPr>
        <w:rPr>
          <w:rFonts w:ascii="Calibri" w:hAnsi="Calibri" w:cs="Calibri"/>
          <w:snapToGrid w:val="0"/>
          <w:color w:val="000000"/>
          <w:sz w:val="28"/>
          <w:szCs w:val="28"/>
        </w:rPr>
      </w:pPr>
      <w:r w:rsidRPr="00580755">
        <w:rPr>
          <w:rFonts w:ascii="Calibri" w:hAnsi="Calibri" w:cs="Calibri"/>
          <w:sz w:val="28"/>
          <w:szCs w:val="28"/>
        </w:rPr>
        <w:t>Wyposażony</w:t>
      </w:r>
      <w:r w:rsidR="00082D73" w:rsidRPr="00580755">
        <w:rPr>
          <w:rFonts w:ascii="Calibri" w:hAnsi="Calibri" w:cs="Calibri"/>
          <w:sz w:val="28"/>
          <w:szCs w:val="28"/>
        </w:rPr>
        <w:t xml:space="preserve"> jest</w:t>
      </w:r>
      <w:r w:rsidRPr="00580755">
        <w:rPr>
          <w:rFonts w:ascii="Calibri" w:hAnsi="Calibri" w:cs="Calibri"/>
          <w:sz w:val="28"/>
          <w:szCs w:val="28"/>
        </w:rPr>
        <w:t xml:space="preserve"> w odzież i obuwie ochronne</w:t>
      </w:r>
      <w:r w:rsidR="001E5CD5" w:rsidRPr="00580755">
        <w:rPr>
          <w:rFonts w:ascii="Calibri" w:hAnsi="Calibri" w:cs="Calibri"/>
          <w:sz w:val="28"/>
          <w:szCs w:val="28"/>
        </w:rPr>
        <w:t>.</w:t>
      </w:r>
    </w:p>
    <w:p w14:paraId="656B81D8" w14:textId="77777777" w:rsidR="001E5CD5" w:rsidRPr="00580755" w:rsidRDefault="001E5CD5" w:rsidP="001E5CD5">
      <w:pPr>
        <w:pStyle w:val="Akapitzlist"/>
        <w:ind w:left="502"/>
        <w:rPr>
          <w:rFonts w:ascii="Calibri" w:hAnsi="Calibri" w:cs="Calibri"/>
          <w:snapToGrid w:val="0"/>
          <w:color w:val="000000"/>
          <w:sz w:val="28"/>
          <w:szCs w:val="28"/>
        </w:rPr>
      </w:pPr>
    </w:p>
    <w:p w14:paraId="68613347" w14:textId="77777777" w:rsidR="00C378B0" w:rsidRPr="00580755" w:rsidRDefault="00C378B0" w:rsidP="001E5CD5">
      <w:pPr>
        <w:pStyle w:val="Akapitzlist"/>
        <w:ind w:left="502"/>
        <w:rPr>
          <w:rFonts w:ascii="Calibri" w:hAnsi="Calibri" w:cs="Calibri"/>
          <w:snapToGrid w:val="0"/>
          <w:color w:val="000000"/>
          <w:sz w:val="28"/>
          <w:szCs w:val="28"/>
        </w:rPr>
      </w:pPr>
    </w:p>
    <w:p w14:paraId="73F915A3" w14:textId="77777777" w:rsidR="008D1E3A" w:rsidRPr="00580755" w:rsidRDefault="001E5CD5" w:rsidP="005165AB">
      <w:pPr>
        <w:pStyle w:val="Akapitzlist"/>
        <w:numPr>
          <w:ilvl w:val="0"/>
          <w:numId w:val="1"/>
        </w:numPr>
        <w:rPr>
          <w:rFonts w:ascii="Calibri" w:hAnsi="Calibri" w:cs="Calibri"/>
          <w:b/>
          <w:snapToGrid w:val="0"/>
          <w:color w:val="000000"/>
          <w:sz w:val="28"/>
          <w:szCs w:val="28"/>
        </w:rPr>
      </w:pPr>
      <w:r w:rsidRPr="00580755">
        <w:rPr>
          <w:rFonts w:ascii="Calibri" w:hAnsi="Calibri" w:cs="Calibri"/>
          <w:b/>
          <w:snapToGrid w:val="0"/>
          <w:color w:val="000000"/>
          <w:sz w:val="28"/>
          <w:szCs w:val="28"/>
        </w:rPr>
        <w:t>ZADASY BEZPIECZNEJ OBSŁUGI URZĄDZENIA</w:t>
      </w:r>
    </w:p>
    <w:p w14:paraId="35C00F2B" w14:textId="77777777" w:rsidR="001E5CD5" w:rsidRPr="00580755" w:rsidRDefault="00AA7491" w:rsidP="001E5CD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580755">
        <w:rPr>
          <w:rFonts w:ascii="Calibri" w:hAnsi="Calibri" w:cs="Calibri"/>
          <w:sz w:val="28"/>
          <w:szCs w:val="28"/>
        </w:rPr>
        <w:t>P</w:t>
      </w:r>
      <w:r w:rsidR="001E5CD5" w:rsidRPr="00580755">
        <w:rPr>
          <w:rFonts w:ascii="Calibri" w:hAnsi="Calibri" w:cs="Calibri"/>
          <w:sz w:val="28"/>
          <w:szCs w:val="28"/>
        </w:rPr>
        <w:t>rodukty zamraża</w:t>
      </w:r>
      <w:r w:rsidRPr="00580755">
        <w:rPr>
          <w:rFonts w:ascii="Calibri" w:hAnsi="Calibri" w:cs="Calibri"/>
          <w:sz w:val="28"/>
          <w:szCs w:val="28"/>
        </w:rPr>
        <w:t xml:space="preserve">ne należy podzielić na porcje; przechowywać w pojemnikach lub torbach </w:t>
      </w:r>
      <w:r w:rsidR="001E5CD5" w:rsidRPr="00580755">
        <w:rPr>
          <w:rFonts w:ascii="Calibri" w:hAnsi="Calibri" w:cs="Calibri"/>
          <w:sz w:val="28"/>
          <w:szCs w:val="28"/>
        </w:rPr>
        <w:t xml:space="preserve">foliowych. </w:t>
      </w:r>
    </w:p>
    <w:p w14:paraId="2412AF54" w14:textId="77777777" w:rsidR="007A4E99" w:rsidRPr="00580755" w:rsidRDefault="007A4E99" w:rsidP="007A4E9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580755">
        <w:rPr>
          <w:rFonts w:ascii="Calibri" w:hAnsi="Calibri" w:cs="Calibri"/>
          <w:sz w:val="28"/>
          <w:szCs w:val="28"/>
        </w:rPr>
        <w:t xml:space="preserve">Opakowanie powinno ściśle przylegać do produktu </w:t>
      </w:r>
      <w:r w:rsidR="00AA7491" w:rsidRPr="00580755">
        <w:rPr>
          <w:rFonts w:ascii="Calibri" w:hAnsi="Calibri" w:cs="Calibri"/>
          <w:sz w:val="28"/>
          <w:szCs w:val="28"/>
        </w:rPr>
        <w:t>i być opatrzone kartkami z</w:t>
      </w:r>
      <w:r w:rsidRPr="00580755">
        <w:rPr>
          <w:rFonts w:ascii="Calibri" w:hAnsi="Calibri" w:cs="Calibri"/>
          <w:sz w:val="28"/>
          <w:szCs w:val="28"/>
        </w:rPr>
        <w:t xml:space="preserve"> informacją o zawartości i terminie ważności do spożycia</w:t>
      </w:r>
      <w:r w:rsidR="00AA7491" w:rsidRPr="00580755">
        <w:rPr>
          <w:rFonts w:ascii="Calibri" w:hAnsi="Calibri" w:cs="Calibri"/>
          <w:sz w:val="28"/>
          <w:szCs w:val="28"/>
        </w:rPr>
        <w:t>.</w:t>
      </w:r>
    </w:p>
    <w:p w14:paraId="7BDCE0A9" w14:textId="77777777" w:rsidR="00920227" w:rsidRPr="00580755" w:rsidRDefault="00920227" w:rsidP="00C378B0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580755">
        <w:rPr>
          <w:rFonts w:ascii="Calibri" w:hAnsi="Calibri" w:cs="Calibri"/>
          <w:sz w:val="28"/>
          <w:szCs w:val="28"/>
        </w:rPr>
        <w:t xml:space="preserve">Zamrażarkę </w:t>
      </w:r>
      <w:r w:rsidR="00C378B0" w:rsidRPr="00580755">
        <w:rPr>
          <w:rFonts w:ascii="Calibri" w:hAnsi="Calibri" w:cs="Calibri"/>
          <w:sz w:val="28"/>
          <w:szCs w:val="28"/>
        </w:rPr>
        <w:t>zapełniamy według</w:t>
      </w:r>
      <w:r w:rsidRPr="00580755">
        <w:rPr>
          <w:rFonts w:ascii="Calibri" w:hAnsi="Calibri" w:cs="Calibri"/>
          <w:sz w:val="28"/>
          <w:szCs w:val="28"/>
        </w:rPr>
        <w:t xml:space="preserve"> zasady:</w:t>
      </w:r>
    </w:p>
    <w:p w14:paraId="63A3A79B" w14:textId="77777777" w:rsidR="00920227" w:rsidRPr="00580755" w:rsidRDefault="00C378B0" w:rsidP="00C378B0">
      <w:pPr>
        <w:pStyle w:val="Akapitzlist"/>
        <w:numPr>
          <w:ilvl w:val="0"/>
          <w:numId w:val="9"/>
        </w:numPr>
        <w:tabs>
          <w:tab w:val="left" w:pos="1365"/>
        </w:tabs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80755">
        <w:rPr>
          <w:rFonts w:ascii="Calibri" w:hAnsi="Calibri" w:cs="Calibri"/>
          <w:sz w:val="28"/>
          <w:szCs w:val="28"/>
        </w:rPr>
        <w:t>Asortyment</w:t>
      </w:r>
      <w:r w:rsidR="00920227" w:rsidRPr="00580755">
        <w:rPr>
          <w:rFonts w:ascii="Calibri" w:hAnsi="Calibri" w:cs="Calibri"/>
          <w:sz w:val="28"/>
          <w:szCs w:val="28"/>
        </w:rPr>
        <w:t>, który będzie przechowywany najdłużej</w:t>
      </w:r>
      <w:r w:rsidRPr="00580755">
        <w:rPr>
          <w:rFonts w:ascii="Calibri" w:hAnsi="Calibri" w:cs="Calibri"/>
          <w:sz w:val="28"/>
          <w:szCs w:val="28"/>
        </w:rPr>
        <w:t>,</w:t>
      </w:r>
      <w:r w:rsidR="00920227" w:rsidRPr="00580755">
        <w:rPr>
          <w:rFonts w:ascii="Calibri" w:hAnsi="Calibri" w:cs="Calibri"/>
          <w:sz w:val="28"/>
          <w:szCs w:val="28"/>
        </w:rPr>
        <w:t xml:space="preserve"> układamy w dolnej części zamrażarki (najzimniejsz</w:t>
      </w:r>
      <w:r w:rsidR="0022375F" w:rsidRPr="00580755">
        <w:rPr>
          <w:rFonts w:ascii="Calibri" w:hAnsi="Calibri" w:cs="Calibri"/>
          <w:sz w:val="28"/>
          <w:szCs w:val="28"/>
        </w:rPr>
        <w:t>y</w:t>
      </w:r>
      <w:r w:rsidR="00920227" w:rsidRPr="00580755">
        <w:rPr>
          <w:rFonts w:ascii="Calibri" w:hAnsi="Calibri" w:cs="Calibri"/>
          <w:sz w:val="28"/>
          <w:szCs w:val="28"/>
        </w:rPr>
        <w:t xml:space="preserve"> </w:t>
      </w:r>
      <w:r w:rsidR="006D4DF2" w:rsidRPr="00580755">
        <w:rPr>
          <w:rFonts w:ascii="Calibri" w:hAnsi="Calibri" w:cs="Calibri"/>
          <w:sz w:val="28"/>
          <w:szCs w:val="28"/>
        </w:rPr>
        <w:t>poziom</w:t>
      </w:r>
      <w:r w:rsidR="00920227" w:rsidRPr="00580755">
        <w:rPr>
          <w:rFonts w:ascii="Calibri" w:hAnsi="Calibri" w:cs="Calibri"/>
          <w:sz w:val="28"/>
          <w:szCs w:val="28"/>
        </w:rPr>
        <w:t xml:space="preserve"> urządzenia),</w:t>
      </w:r>
    </w:p>
    <w:p w14:paraId="1861DB06" w14:textId="77777777" w:rsidR="005165AB" w:rsidRPr="00580755" w:rsidRDefault="00C378B0" w:rsidP="005165AB">
      <w:pPr>
        <w:pStyle w:val="Akapitzlist"/>
        <w:numPr>
          <w:ilvl w:val="0"/>
          <w:numId w:val="9"/>
        </w:numPr>
        <w:tabs>
          <w:tab w:val="left" w:pos="1365"/>
        </w:tabs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80755">
        <w:rPr>
          <w:rFonts w:ascii="Calibri" w:hAnsi="Calibri" w:cs="Calibri"/>
          <w:sz w:val="28"/>
          <w:szCs w:val="28"/>
        </w:rPr>
        <w:t xml:space="preserve">Produkty </w:t>
      </w:r>
      <w:r w:rsidR="00920227" w:rsidRPr="00580755">
        <w:rPr>
          <w:rFonts w:ascii="Calibri" w:hAnsi="Calibri" w:cs="Calibri"/>
          <w:sz w:val="28"/>
          <w:szCs w:val="28"/>
        </w:rPr>
        <w:t>podlegający szybkiej sprzedaży</w:t>
      </w:r>
      <w:r w:rsidRPr="00580755">
        <w:rPr>
          <w:rFonts w:ascii="Calibri" w:hAnsi="Calibri" w:cs="Calibri"/>
          <w:sz w:val="28"/>
          <w:szCs w:val="28"/>
        </w:rPr>
        <w:t xml:space="preserve"> / użyciu</w:t>
      </w:r>
      <w:r w:rsidR="00920227" w:rsidRPr="00580755">
        <w:rPr>
          <w:rFonts w:ascii="Calibri" w:hAnsi="Calibri" w:cs="Calibri"/>
          <w:sz w:val="28"/>
          <w:szCs w:val="28"/>
        </w:rPr>
        <w:t xml:space="preserve"> umieszczamy wyżej.</w:t>
      </w:r>
    </w:p>
    <w:p w14:paraId="7D1C365D" w14:textId="77777777" w:rsidR="005165AB" w:rsidRPr="00580755" w:rsidRDefault="005165AB" w:rsidP="005165AB">
      <w:pPr>
        <w:pStyle w:val="Akapitzlist"/>
        <w:numPr>
          <w:ilvl w:val="0"/>
          <w:numId w:val="7"/>
        </w:num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80755">
        <w:rPr>
          <w:rFonts w:ascii="Calibri" w:hAnsi="Calibri" w:cs="Calibri"/>
          <w:sz w:val="28"/>
          <w:szCs w:val="28"/>
        </w:rPr>
        <w:t>Wszelkie naprawy urządzenia powinien wykonać tylko autoryzowany</w:t>
      </w:r>
      <w:r w:rsidR="00876473" w:rsidRPr="00580755">
        <w:rPr>
          <w:rFonts w:ascii="Calibri" w:hAnsi="Calibri" w:cs="Calibri"/>
          <w:sz w:val="28"/>
          <w:szCs w:val="28"/>
        </w:rPr>
        <w:t xml:space="preserve"> serwis</w:t>
      </w:r>
      <w:r w:rsidR="0022375F" w:rsidRPr="00580755">
        <w:rPr>
          <w:rFonts w:ascii="Calibri" w:hAnsi="Calibri" w:cs="Calibri"/>
          <w:sz w:val="28"/>
          <w:szCs w:val="28"/>
        </w:rPr>
        <w:t>.</w:t>
      </w:r>
    </w:p>
    <w:p w14:paraId="3E5E8F09" w14:textId="77777777" w:rsidR="00B11602" w:rsidRPr="00580755" w:rsidRDefault="00B11602" w:rsidP="005165AB">
      <w:pPr>
        <w:tabs>
          <w:tab w:val="left" w:pos="1365"/>
        </w:tabs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14:paraId="4CA232D9" w14:textId="77777777" w:rsidR="00920227" w:rsidRPr="00580755" w:rsidRDefault="006B5FED" w:rsidP="00C378B0">
      <w:pPr>
        <w:pStyle w:val="Akapitzlist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b/>
          <w:sz w:val="28"/>
          <w:szCs w:val="28"/>
        </w:rPr>
      </w:pPr>
      <w:r w:rsidRPr="00580755">
        <w:rPr>
          <w:rFonts w:ascii="Calibri" w:hAnsi="Calibri" w:cs="Calibri"/>
          <w:b/>
          <w:sz w:val="28"/>
          <w:szCs w:val="28"/>
        </w:rPr>
        <w:t>CZYNNOŚCI NIEDOZWOLONE</w:t>
      </w:r>
    </w:p>
    <w:p w14:paraId="05857BDD" w14:textId="77777777" w:rsidR="00920227" w:rsidRPr="00580755" w:rsidRDefault="003C17DB" w:rsidP="008D1E3A">
      <w:pPr>
        <w:autoSpaceDE w:val="0"/>
        <w:autoSpaceDN w:val="0"/>
        <w:adjustRightInd w:val="0"/>
        <w:rPr>
          <w:rFonts w:ascii="Calibri" w:hAnsi="Calibri" w:cs="Calibri"/>
          <w:b/>
          <w:bCs/>
          <w:sz w:val="28"/>
          <w:szCs w:val="28"/>
          <w:u w:val="single"/>
        </w:rPr>
      </w:pPr>
      <w:r w:rsidRPr="00580755">
        <w:rPr>
          <w:rFonts w:ascii="Calibri" w:hAnsi="Calibri" w:cs="Calibri"/>
          <w:b/>
          <w:bCs/>
          <w:sz w:val="28"/>
          <w:szCs w:val="28"/>
          <w:u w:val="single"/>
        </w:rPr>
        <w:t>NIE WOLNO:</w:t>
      </w:r>
    </w:p>
    <w:p w14:paraId="6CED7645" w14:textId="77777777" w:rsidR="00F26A2A" w:rsidRPr="00580755" w:rsidRDefault="00325927" w:rsidP="00325927">
      <w:pPr>
        <w:pStyle w:val="Akapitzlist"/>
        <w:numPr>
          <w:ilvl w:val="0"/>
          <w:numId w:val="10"/>
        </w:num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80755">
        <w:rPr>
          <w:rFonts w:ascii="Calibri" w:hAnsi="Calibri" w:cs="Calibri"/>
          <w:sz w:val="28"/>
          <w:szCs w:val="28"/>
        </w:rPr>
        <w:t>P</w:t>
      </w:r>
      <w:r w:rsidR="00F26A2A" w:rsidRPr="00580755">
        <w:rPr>
          <w:rFonts w:ascii="Calibri" w:hAnsi="Calibri" w:cs="Calibri"/>
          <w:sz w:val="28"/>
          <w:szCs w:val="28"/>
        </w:rPr>
        <w:t>odłącza</w:t>
      </w:r>
      <w:r w:rsidR="0086515C" w:rsidRPr="00580755">
        <w:rPr>
          <w:rFonts w:ascii="Calibri" w:hAnsi="Calibri" w:cs="Calibri"/>
          <w:sz w:val="28"/>
          <w:szCs w:val="28"/>
        </w:rPr>
        <w:t>ć</w:t>
      </w:r>
      <w:r w:rsidR="00F26A2A" w:rsidRPr="00580755">
        <w:rPr>
          <w:rFonts w:ascii="Calibri" w:hAnsi="Calibri" w:cs="Calibri"/>
          <w:sz w:val="28"/>
          <w:szCs w:val="28"/>
        </w:rPr>
        <w:t xml:space="preserve"> urządzenia do sieci elektrycznej</w:t>
      </w:r>
      <w:r w:rsidR="0086515C" w:rsidRPr="00580755">
        <w:rPr>
          <w:rFonts w:ascii="Calibri" w:hAnsi="Calibri" w:cs="Calibri"/>
          <w:sz w:val="28"/>
          <w:szCs w:val="28"/>
        </w:rPr>
        <w:t>,</w:t>
      </w:r>
      <w:r w:rsidR="00F26A2A" w:rsidRPr="00580755">
        <w:rPr>
          <w:rFonts w:ascii="Calibri" w:hAnsi="Calibri" w:cs="Calibri"/>
          <w:sz w:val="28"/>
          <w:szCs w:val="28"/>
        </w:rPr>
        <w:t xml:space="preserve"> mającej niesprawne zabezpieczenie przed</w:t>
      </w:r>
      <w:r w:rsidRPr="00580755">
        <w:rPr>
          <w:rFonts w:ascii="Calibri" w:hAnsi="Calibri" w:cs="Calibri"/>
          <w:sz w:val="28"/>
          <w:szCs w:val="28"/>
        </w:rPr>
        <w:t xml:space="preserve"> przeciążeniem prądowym;</w:t>
      </w:r>
    </w:p>
    <w:p w14:paraId="6CDF1C9D" w14:textId="77777777" w:rsidR="00325927" w:rsidRPr="00580755" w:rsidRDefault="00325927" w:rsidP="00325927">
      <w:pPr>
        <w:pStyle w:val="Akapitzlist"/>
        <w:numPr>
          <w:ilvl w:val="0"/>
          <w:numId w:val="10"/>
        </w:num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80755">
        <w:rPr>
          <w:rFonts w:ascii="Calibri" w:hAnsi="Calibri" w:cs="Calibri"/>
          <w:sz w:val="28"/>
          <w:szCs w:val="28"/>
        </w:rPr>
        <w:t>Przechowywać mięsa lub potraw mięsnych solonych lub saletrowanych bez opakowania, które chronić będzie wnętrze urządzenia przed korozją (mogą to być chociażby worki foliowe).</w:t>
      </w:r>
    </w:p>
    <w:p w14:paraId="4659B470" w14:textId="77777777" w:rsidR="00F26A2A" w:rsidRPr="00580755" w:rsidRDefault="00325927" w:rsidP="00325927">
      <w:pPr>
        <w:pStyle w:val="Akapitzlist"/>
        <w:numPr>
          <w:ilvl w:val="0"/>
          <w:numId w:val="10"/>
        </w:num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80755">
        <w:rPr>
          <w:rFonts w:ascii="Calibri" w:hAnsi="Calibri" w:cs="Calibri"/>
          <w:sz w:val="28"/>
          <w:szCs w:val="28"/>
        </w:rPr>
        <w:t>P</w:t>
      </w:r>
      <w:r w:rsidR="00F26A2A" w:rsidRPr="00580755">
        <w:rPr>
          <w:rFonts w:ascii="Calibri" w:hAnsi="Calibri" w:cs="Calibri"/>
          <w:sz w:val="28"/>
          <w:szCs w:val="28"/>
        </w:rPr>
        <w:t>rzechowywa</w:t>
      </w:r>
      <w:r w:rsidR="0086515C" w:rsidRPr="00580755">
        <w:rPr>
          <w:rFonts w:ascii="Calibri" w:hAnsi="Calibri" w:cs="Calibri"/>
          <w:sz w:val="28"/>
          <w:szCs w:val="28"/>
        </w:rPr>
        <w:t>ć</w:t>
      </w:r>
      <w:r w:rsidR="00F26A2A" w:rsidRPr="00580755">
        <w:rPr>
          <w:rFonts w:ascii="Calibri" w:hAnsi="Calibri" w:cs="Calibri"/>
          <w:sz w:val="28"/>
          <w:szCs w:val="28"/>
        </w:rPr>
        <w:t xml:space="preserve"> w urządzeniu substancji grożących wybuchem;</w:t>
      </w:r>
    </w:p>
    <w:p w14:paraId="7A6BFAD6" w14:textId="77777777" w:rsidR="00F26A2A" w:rsidRPr="00580755" w:rsidRDefault="00325927" w:rsidP="00325927">
      <w:pPr>
        <w:pStyle w:val="Akapitzlist"/>
        <w:numPr>
          <w:ilvl w:val="0"/>
          <w:numId w:val="10"/>
        </w:num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80755">
        <w:rPr>
          <w:rFonts w:ascii="Calibri" w:hAnsi="Calibri" w:cs="Calibri"/>
          <w:sz w:val="28"/>
          <w:szCs w:val="28"/>
        </w:rPr>
        <w:t>P</w:t>
      </w:r>
      <w:r w:rsidR="00F26A2A" w:rsidRPr="00580755">
        <w:rPr>
          <w:rFonts w:ascii="Calibri" w:hAnsi="Calibri" w:cs="Calibri"/>
          <w:sz w:val="28"/>
          <w:szCs w:val="28"/>
        </w:rPr>
        <w:t>rzechowywa</w:t>
      </w:r>
      <w:r w:rsidR="0086515C" w:rsidRPr="00580755">
        <w:rPr>
          <w:rFonts w:ascii="Calibri" w:hAnsi="Calibri" w:cs="Calibri"/>
          <w:sz w:val="28"/>
          <w:szCs w:val="28"/>
        </w:rPr>
        <w:t>ć</w:t>
      </w:r>
      <w:r w:rsidR="00F26A2A" w:rsidRPr="00580755">
        <w:rPr>
          <w:rFonts w:ascii="Calibri" w:hAnsi="Calibri" w:cs="Calibri"/>
          <w:sz w:val="28"/>
          <w:szCs w:val="28"/>
        </w:rPr>
        <w:t xml:space="preserve"> w zamrażarce szklanych naczyń z płynami zamarzającymi.</w:t>
      </w:r>
    </w:p>
    <w:p w14:paraId="1B82CEE4" w14:textId="77777777" w:rsidR="00325927" w:rsidRPr="00580755" w:rsidRDefault="00325927" w:rsidP="006B5FED">
      <w:pPr>
        <w:pStyle w:val="Akapitzlist"/>
        <w:numPr>
          <w:ilvl w:val="0"/>
          <w:numId w:val="10"/>
        </w:num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80755">
        <w:rPr>
          <w:rFonts w:ascii="Calibri" w:hAnsi="Calibri" w:cs="Calibri"/>
          <w:sz w:val="28"/>
          <w:szCs w:val="28"/>
        </w:rPr>
        <w:t>O</w:t>
      </w:r>
      <w:r w:rsidR="00F26A2A" w:rsidRPr="00580755">
        <w:rPr>
          <w:rFonts w:ascii="Calibri" w:hAnsi="Calibri" w:cs="Calibri"/>
          <w:sz w:val="28"/>
          <w:szCs w:val="28"/>
        </w:rPr>
        <w:t>dłączać urządzenie od sieci elektrycznej</w:t>
      </w:r>
      <w:r w:rsidR="0086515C" w:rsidRPr="00580755">
        <w:rPr>
          <w:rFonts w:ascii="Calibri" w:hAnsi="Calibri" w:cs="Calibri"/>
          <w:sz w:val="28"/>
          <w:szCs w:val="28"/>
        </w:rPr>
        <w:t>,</w:t>
      </w:r>
      <w:r w:rsidR="00F26A2A" w:rsidRPr="00580755">
        <w:rPr>
          <w:rFonts w:ascii="Calibri" w:hAnsi="Calibri" w:cs="Calibri"/>
          <w:sz w:val="28"/>
          <w:szCs w:val="28"/>
        </w:rPr>
        <w:t xml:space="preserve"> ciągnąc za przewód zasilający.</w:t>
      </w:r>
    </w:p>
    <w:p w14:paraId="0447D115" w14:textId="77777777" w:rsidR="00912BF0" w:rsidRPr="00580755" w:rsidRDefault="005165AB" w:rsidP="00912BF0">
      <w:pPr>
        <w:pStyle w:val="Akapitzlist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b/>
          <w:sz w:val="28"/>
          <w:szCs w:val="28"/>
        </w:rPr>
      </w:pPr>
      <w:r w:rsidRPr="00580755">
        <w:rPr>
          <w:rFonts w:ascii="Calibri" w:hAnsi="Calibri" w:cs="Calibri"/>
          <w:b/>
          <w:sz w:val="28"/>
          <w:szCs w:val="28"/>
        </w:rPr>
        <w:lastRenderedPageBreak/>
        <w:t>ROZMRAŻANIE</w:t>
      </w:r>
    </w:p>
    <w:p w14:paraId="522CB459" w14:textId="77777777" w:rsidR="00912BF0" w:rsidRPr="00580755" w:rsidRDefault="00912BF0" w:rsidP="002E7D9C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80755">
        <w:rPr>
          <w:rFonts w:ascii="Calibri" w:hAnsi="Calibri" w:cs="Calibri"/>
          <w:sz w:val="28"/>
          <w:szCs w:val="28"/>
        </w:rPr>
        <w:t>Urządzenie należy rozmrażać co 2-3 miesiące lub częściej</w:t>
      </w:r>
      <w:r w:rsidR="0086515C" w:rsidRPr="00580755">
        <w:rPr>
          <w:rFonts w:ascii="Calibri" w:hAnsi="Calibri" w:cs="Calibri"/>
          <w:sz w:val="28"/>
          <w:szCs w:val="28"/>
        </w:rPr>
        <w:t>,</w:t>
      </w:r>
      <w:r w:rsidRPr="00580755">
        <w:rPr>
          <w:rFonts w:ascii="Calibri" w:hAnsi="Calibri" w:cs="Calibri"/>
          <w:sz w:val="28"/>
          <w:szCs w:val="28"/>
        </w:rPr>
        <w:t xml:space="preserve"> jeśli zachodzi taka potrzeba. </w:t>
      </w:r>
      <w:r w:rsidRPr="00580755">
        <w:rPr>
          <w:rFonts w:ascii="Calibri" w:hAnsi="Calibri" w:cs="Calibri"/>
          <w:b/>
          <w:bCs/>
          <w:sz w:val="28"/>
          <w:szCs w:val="28"/>
        </w:rPr>
        <w:t>Zabrania się stosować do usunięcia pokrywy szronu przedmiotów metalowych</w:t>
      </w:r>
      <w:r w:rsidRPr="00580755">
        <w:rPr>
          <w:rFonts w:ascii="Calibri" w:hAnsi="Calibri" w:cs="Calibri"/>
          <w:b/>
          <w:sz w:val="28"/>
          <w:szCs w:val="28"/>
        </w:rPr>
        <w:t xml:space="preserve"> </w:t>
      </w:r>
      <w:r w:rsidRPr="00580755">
        <w:rPr>
          <w:rFonts w:ascii="Calibri" w:hAnsi="Calibri" w:cs="Calibri"/>
          <w:b/>
          <w:bCs/>
          <w:sz w:val="28"/>
          <w:szCs w:val="28"/>
        </w:rPr>
        <w:t>mogących uszkodzić zespół chłodzenia, oraz urządzeń grzewczych w tym wszelkiego</w:t>
      </w:r>
      <w:r w:rsidRPr="00580755">
        <w:rPr>
          <w:rFonts w:ascii="Calibri" w:hAnsi="Calibri" w:cs="Calibri"/>
          <w:b/>
          <w:sz w:val="28"/>
          <w:szCs w:val="28"/>
        </w:rPr>
        <w:t xml:space="preserve"> </w:t>
      </w:r>
      <w:r w:rsidRPr="00580755">
        <w:rPr>
          <w:rFonts w:ascii="Calibri" w:hAnsi="Calibri" w:cs="Calibri"/>
          <w:b/>
          <w:bCs/>
          <w:sz w:val="28"/>
          <w:szCs w:val="28"/>
        </w:rPr>
        <w:t>rodzaju suszarek do włosów, promienników ciepła itp.</w:t>
      </w:r>
    </w:p>
    <w:p w14:paraId="180F8A22" w14:textId="77777777" w:rsidR="00912BF0" w:rsidRPr="00580755" w:rsidRDefault="00912BF0" w:rsidP="00912BF0">
      <w:pPr>
        <w:autoSpaceDE w:val="0"/>
        <w:autoSpaceDN w:val="0"/>
        <w:adjustRightInd w:val="0"/>
        <w:rPr>
          <w:rFonts w:ascii="Calibri" w:hAnsi="Calibri" w:cs="Calibri"/>
          <w:b/>
          <w:sz w:val="28"/>
          <w:szCs w:val="28"/>
        </w:rPr>
      </w:pPr>
    </w:p>
    <w:p w14:paraId="2732FEFD" w14:textId="77777777" w:rsidR="00920227" w:rsidRPr="00580755" w:rsidRDefault="005165AB" w:rsidP="00876473">
      <w:pPr>
        <w:pStyle w:val="Akapitzlist"/>
        <w:numPr>
          <w:ilvl w:val="0"/>
          <w:numId w:val="14"/>
        </w:numPr>
        <w:tabs>
          <w:tab w:val="left" w:pos="1365"/>
        </w:tabs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80755">
        <w:rPr>
          <w:rFonts w:ascii="Calibri" w:hAnsi="Calibri" w:cs="Calibri"/>
          <w:sz w:val="28"/>
          <w:szCs w:val="28"/>
        </w:rPr>
        <w:t>Odłączamy</w:t>
      </w:r>
      <w:r w:rsidR="00920227" w:rsidRPr="00580755">
        <w:rPr>
          <w:rFonts w:ascii="Calibri" w:hAnsi="Calibri" w:cs="Calibri"/>
          <w:sz w:val="28"/>
          <w:szCs w:val="28"/>
        </w:rPr>
        <w:t xml:space="preserve"> urządzenie od źródła prądu (wyjmujemy wtyczkę przewodu zasilającego z gniazdka wtykowego)</w:t>
      </w:r>
    </w:p>
    <w:p w14:paraId="6A6CF212" w14:textId="77777777" w:rsidR="00920227" w:rsidRPr="00580755" w:rsidRDefault="00876473" w:rsidP="00876473">
      <w:pPr>
        <w:pStyle w:val="Akapitzlist"/>
        <w:numPr>
          <w:ilvl w:val="0"/>
          <w:numId w:val="14"/>
        </w:numPr>
        <w:tabs>
          <w:tab w:val="left" w:pos="1365"/>
        </w:tabs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80755">
        <w:rPr>
          <w:rFonts w:ascii="Calibri" w:hAnsi="Calibri" w:cs="Calibri"/>
          <w:sz w:val="28"/>
          <w:szCs w:val="28"/>
        </w:rPr>
        <w:t>P</w:t>
      </w:r>
      <w:r w:rsidR="00920227" w:rsidRPr="00580755">
        <w:rPr>
          <w:rFonts w:ascii="Calibri" w:hAnsi="Calibri" w:cs="Calibri"/>
          <w:sz w:val="28"/>
          <w:szCs w:val="28"/>
        </w:rPr>
        <w:t>o otworzeniu drzwi komory opróżniamy ją z produktów,</w:t>
      </w:r>
    </w:p>
    <w:p w14:paraId="708F8549" w14:textId="77777777" w:rsidR="00920227" w:rsidRPr="00580755" w:rsidRDefault="00912BF0" w:rsidP="00912BF0">
      <w:pPr>
        <w:pStyle w:val="Akapitzlist"/>
        <w:numPr>
          <w:ilvl w:val="0"/>
          <w:numId w:val="14"/>
        </w:numPr>
        <w:tabs>
          <w:tab w:val="left" w:pos="1365"/>
        </w:tabs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80755">
        <w:rPr>
          <w:rFonts w:ascii="Calibri" w:hAnsi="Calibri" w:cs="Calibri"/>
          <w:sz w:val="28"/>
          <w:szCs w:val="28"/>
        </w:rPr>
        <w:t>P</w:t>
      </w:r>
      <w:r w:rsidR="00920227" w:rsidRPr="00580755">
        <w:rPr>
          <w:rFonts w:ascii="Calibri" w:hAnsi="Calibri" w:cs="Calibri"/>
          <w:sz w:val="28"/>
          <w:szCs w:val="28"/>
        </w:rPr>
        <w:t>roces odszronienia powinien przebiegać samoistnie od momentu, kiedy to ciepłe powietrze dostanie się do komory,</w:t>
      </w:r>
    </w:p>
    <w:p w14:paraId="4CF93F2C" w14:textId="77777777" w:rsidR="00A449BD" w:rsidRPr="00580755" w:rsidRDefault="00A449BD" w:rsidP="00A449B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580755">
        <w:rPr>
          <w:rFonts w:ascii="Calibri" w:hAnsi="Calibri" w:cs="Calibri"/>
          <w:sz w:val="28"/>
          <w:szCs w:val="28"/>
        </w:rPr>
        <w:t>Pozostawić otwarte drzwi urządzenia;</w:t>
      </w:r>
    </w:p>
    <w:p w14:paraId="10F96C5B" w14:textId="77777777" w:rsidR="00A449BD" w:rsidRPr="00580755" w:rsidRDefault="00A449BD" w:rsidP="00A449B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580755">
        <w:rPr>
          <w:rFonts w:ascii="Calibri" w:hAnsi="Calibri" w:cs="Calibri"/>
          <w:sz w:val="28"/>
          <w:szCs w:val="28"/>
        </w:rPr>
        <w:t>Spływającą wodę należy usunąć ręcznikiem bądź miękką szmatką</w:t>
      </w:r>
    </w:p>
    <w:p w14:paraId="4BBE8BB7" w14:textId="77777777" w:rsidR="00920227" w:rsidRPr="00580755" w:rsidRDefault="00912BF0" w:rsidP="00912BF0">
      <w:pPr>
        <w:pStyle w:val="Akapitzlist"/>
        <w:numPr>
          <w:ilvl w:val="0"/>
          <w:numId w:val="14"/>
        </w:numPr>
        <w:tabs>
          <w:tab w:val="left" w:pos="1365"/>
        </w:tabs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80755">
        <w:rPr>
          <w:rFonts w:ascii="Calibri" w:hAnsi="Calibri" w:cs="Calibri"/>
          <w:sz w:val="28"/>
          <w:szCs w:val="28"/>
        </w:rPr>
        <w:t>P</w:t>
      </w:r>
      <w:r w:rsidR="00920227" w:rsidRPr="00580755">
        <w:rPr>
          <w:rFonts w:ascii="Calibri" w:hAnsi="Calibri" w:cs="Calibri"/>
          <w:sz w:val="28"/>
          <w:szCs w:val="28"/>
        </w:rPr>
        <w:t xml:space="preserve">o zakończeniu myjemy </w:t>
      </w:r>
      <w:r w:rsidR="00A449BD" w:rsidRPr="00580755">
        <w:rPr>
          <w:rFonts w:ascii="Calibri" w:hAnsi="Calibri" w:cs="Calibri"/>
          <w:sz w:val="28"/>
          <w:szCs w:val="28"/>
        </w:rPr>
        <w:t>zamrażarkę</w:t>
      </w:r>
      <w:r w:rsidR="00920227" w:rsidRPr="00580755">
        <w:rPr>
          <w:rFonts w:ascii="Calibri" w:hAnsi="Calibri" w:cs="Calibri"/>
          <w:sz w:val="28"/>
          <w:szCs w:val="28"/>
        </w:rPr>
        <w:t xml:space="preserve"> i ponownie zapełniamy produktami.</w:t>
      </w:r>
    </w:p>
    <w:p w14:paraId="6802CF35" w14:textId="77777777" w:rsidR="00920227" w:rsidRPr="00580755" w:rsidRDefault="006055C5" w:rsidP="008D1E3A">
      <w:pPr>
        <w:autoSpaceDE w:val="0"/>
        <w:autoSpaceDN w:val="0"/>
        <w:adjustRightInd w:val="0"/>
        <w:ind w:left="1365" w:hanging="495"/>
        <w:rPr>
          <w:rFonts w:ascii="Calibri" w:hAnsi="Calibri" w:cs="Calibri"/>
          <w:sz w:val="28"/>
          <w:szCs w:val="28"/>
        </w:rPr>
      </w:pPr>
      <w:r w:rsidRPr="00580755">
        <w:rPr>
          <w:rFonts w:ascii="Calibri" w:hAnsi="Calibri" w:cs="Calibri"/>
          <w:sz w:val="28"/>
          <w:szCs w:val="28"/>
        </w:rPr>
        <w:t xml:space="preserve"> </w:t>
      </w:r>
    </w:p>
    <w:p w14:paraId="4ED41B64" w14:textId="77777777" w:rsidR="00920227" w:rsidRPr="00580755" w:rsidRDefault="00920227" w:rsidP="008D1E3A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80755">
        <w:rPr>
          <w:rFonts w:ascii="Calibri" w:hAnsi="Calibri" w:cs="Calibri"/>
          <w:sz w:val="28"/>
          <w:szCs w:val="28"/>
        </w:rPr>
        <w:t xml:space="preserve">Wszystkie okoliczności mogące zagrozić bezpieczeństwu obsługującego bądź osobom postronnym zobowiązują </w:t>
      </w:r>
      <w:r w:rsidR="00133F60" w:rsidRPr="00580755">
        <w:rPr>
          <w:rFonts w:ascii="Calibri" w:hAnsi="Calibri" w:cs="Calibri"/>
          <w:sz w:val="28"/>
          <w:szCs w:val="28"/>
        </w:rPr>
        <w:t>pracownika do</w:t>
      </w:r>
      <w:r w:rsidRPr="00580755">
        <w:rPr>
          <w:rFonts w:ascii="Calibri" w:hAnsi="Calibri" w:cs="Calibri"/>
          <w:sz w:val="28"/>
          <w:szCs w:val="28"/>
        </w:rPr>
        <w:t xml:space="preserve"> </w:t>
      </w:r>
      <w:r w:rsidR="00133F60" w:rsidRPr="00580755">
        <w:rPr>
          <w:rFonts w:ascii="Calibri" w:hAnsi="Calibri" w:cs="Calibri"/>
          <w:sz w:val="28"/>
          <w:szCs w:val="28"/>
        </w:rPr>
        <w:t>meldowania o</w:t>
      </w:r>
      <w:r w:rsidRPr="00580755">
        <w:rPr>
          <w:rFonts w:ascii="Calibri" w:hAnsi="Calibri" w:cs="Calibri"/>
          <w:sz w:val="28"/>
          <w:szCs w:val="28"/>
        </w:rPr>
        <w:t xml:space="preserve"> nich przełożonym. W przypadku znalezienia się w bezpośrednim niebezpieczeństwie na skutek nieprzestrzegania przez zakład zasad </w:t>
      </w:r>
      <w:r w:rsidR="00133F60" w:rsidRPr="00580755">
        <w:rPr>
          <w:rFonts w:ascii="Calibri" w:hAnsi="Calibri" w:cs="Calibri"/>
          <w:sz w:val="28"/>
          <w:szCs w:val="28"/>
        </w:rPr>
        <w:t>bhp, pracownik</w:t>
      </w:r>
      <w:r w:rsidRPr="00580755">
        <w:rPr>
          <w:rFonts w:ascii="Calibri" w:hAnsi="Calibri" w:cs="Calibri"/>
          <w:sz w:val="28"/>
          <w:szCs w:val="28"/>
        </w:rPr>
        <w:t xml:space="preserve"> ma prawo powstrzymać się od wykonywania pracy (zachowuje on prawo do wynagrodzenia), nie może </w:t>
      </w:r>
      <w:r w:rsidR="00133F60" w:rsidRPr="00580755">
        <w:rPr>
          <w:rFonts w:ascii="Calibri" w:hAnsi="Calibri" w:cs="Calibri"/>
          <w:sz w:val="28"/>
          <w:szCs w:val="28"/>
        </w:rPr>
        <w:t>jednak odmówić</w:t>
      </w:r>
      <w:r w:rsidRPr="00580755">
        <w:rPr>
          <w:rFonts w:ascii="Calibri" w:hAnsi="Calibri" w:cs="Calibri"/>
          <w:sz w:val="28"/>
          <w:szCs w:val="28"/>
        </w:rPr>
        <w:t xml:space="preserve"> podjęcia innej równorzędnej pracy, gdy niezwłoczne usunięcie zagrożeń przy poprzednio wykonywanej pracy nie jest możliwe).</w:t>
      </w:r>
    </w:p>
    <w:p w14:paraId="3A2B9DD3" w14:textId="77777777" w:rsidR="004003E3" w:rsidRPr="00580755" w:rsidRDefault="004003E3" w:rsidP="008D1E3A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14:paraId="365280F8" w14:textId="77777777" w:rsidR="004003E3" w:rsidRPr="00580755" w:rsidRDefault="004003E3" w:rsidP="008D1E3A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14:paraId="162A715A" w14:textId="77777777" w:rsidR="004003E3" w:rsidRPr="00580755" w:rsidRDefault="004003E3" w:rsidP="008D1E3A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14:paraId="754B5991" w14:textId="77777777" w:rsidR="004003E3" w:rsidRPr="00580755" w:rsidRDefault="004003E3" w:rsidP="008D1E3A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2344"/>
        <w:gridCol w:w="1199"/>
      </w:tblGrid>
      <w:tr w:rsidR="004003E3" w:rsidRPr="00580755" w14:paraId="4243365C" w14:textId="77777777" w:rsidTr="004003E3">
        <w:tc>
          <w:tcPr>
            <w:tcW w:w="5529" w:type="dxa"/>
          </w:tcPr>
          <w:p w14:paraId="66B801A4" w14:textId="77777777" w:rsidR="004003E3" w:rsidRPr="00580755" w:rsidRDefault="004003E3" w:rsidP="004003E3">
            <w:pPr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580755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OPRACOWAŁ</w:t>
            </w:r>
          </w:p>
        </w:tc>
        <w:tc>
          <w:tcPr>
            <w:tcW w:w="2344" w:type="dxa"/>
          </w:tcPr>
          <w:p w14:paraId="3C23D50F" w14:textId="77777777" w:rsidR="004003E3" w:rsidRPr="00580755" w:rsidRDefault="004003E3" w:rsidP="004003E3">
            <w:pPr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580755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ZATWIERDZIŁ</w:t>
            </w:r>
          </w:p>
        </w:tc>
        <w:tc>
          <w:tcPr>
            <w:tcW w:w="1199" w:type="dxa"/>
          </w:tcPr>
          <w:p w14:paraId="45B16A2E" w14:textId="77777777" w:rsidR="004003E3" w:rsidRPr="00580755" w:rsidRDefault="004003E3" w:rsidP="004003E3">
            <w:pPr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</w:p>
        </w:tc>
      </w:tr>
      <w:tr w:rsidR="004003E3" w:rsidRPr="00580755" w14:paraId="52E252A0" w14:textId="77777777" w:rsidTr="004003E3">
        <w:tc>
          <w:tcPr>
            <w:tcW w:w="5529" w:type="dxa"/>
          </w:tcPr>
          <w:p w14:paraId="2789447C" w14:textId="77777777" w:rsidR="004003E3" w:rsidRPr="00580755" w:rsidRDefault="004003E3" w:rsidP="004003E3">
            <w:pPr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580755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…………………………….</w:t>
            </w:r>
          </w:p>
        </w:tc>
        <w:tc>
          <w:tcPr>
            <w:tcW w:w="2344" w:type="dxa"/>
          </w:tcPr>
          <w:p w14:paraId="58151373" w14:textId="77777777" w:rsidR="004003E3" w:rsidRPr="00580755" w:rsidRDefault="004003E3" w:rsidP="004003E3">
            <w:pPr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580755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…………………..</w:t>
            </w:r>
          </w:p>
        </w:tc>
        <w:tc>
          <w:tcPr>
            <w:tcW w:w="1199" w:type="dxa"/>
          </w:tcPr>
          <w:p w14:paraId="3B980AC7" w14:textId="77777777" w:rsidR="004003E3" w:rsidRPr="00580755" w:rsidRDefault="004003E3" w:rsidP="004003E3">
            <w:pPr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</w:p>
        </w:tc>
      </w:tr>
    </w:tbl>
    <w:p w14:paraId="4F88B843" w14:textId="77777777" w:rsidR="00176982" w:rsidRPr="00580755" w:rsidRDefault="00176982" w:rsidP="002D7A4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sectPr w:rsidR="00176982" w:rsidRPr="00580755" w:rsidSect="00DB623F">
      <w:pgSz w:w="11906" w:h="16838"/>
      <w:pgMar w:top="1417" w:right="1417" w:bottom="1417" w:left="1417" w:header="708" w:footer="708" w:gutter="0"/>
      <w:pgBorders w:offsetFrom="page">
        <w:top w:val="thinThickThinMediumGap" w:sz="36" w:space="24" w:color="FFFF00"/>
        <w:left w:val="thinThickThinMediumGap" w:sz="36" w:space="24" w:color="FFFF00"/>
        <w:bottom w:val="thinThickThinMediumGap" w:sz="36" w:space="24" w:color="FFFF00"/>
        <w:right w:val="thinThickThinMediumGap" w:sz="36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3165B"/>
    <w:multiLevelType w:val="hybridMultilevel"/>
    <w:tmpl w:val="9748437E"/>
    <w:lvl w:ilvl="0" w:tplc="04150017">
      <w:start w:val="1"/>
      <w:numFmt w:val="lowerLetter"/>
      <w:lvlText w:val="%1)"/>
      <w:lvlJc w:val="left"/>
      <w:pPr>
        <w:ind w:left="510" w:hanging="360"/>
      </w:pPr>
    </w:lvl>
    <w:lvl w:ilvl="1" w:tplc="04150019" w:tentative="1">
      <w:start w:val="1"/>
      <w:numFmt w:val="lowerLetter"/>
      <w:lvlText w:val="%2."/>
      <w:lvlJc w:val="left"/>
      <w:pPr>
        <w:ind w:left="1230" w:hanging="360"/>
      </w:pPr>
    </w:lvl>
    <w:lvl w:ilvl="2" w:tplc="0415001B" w:tentative="1">
      <w:start w:val="1"/>
      <w:numFmt w:val="lowerRoman"/>
      <w:lvlText w:val="%3."/>
      <w:lvlJc w:val="right"/>
      <w:pPr>
        <w:ind w:left="1950" w:hanging="180"/>
      </w:pPr>
    </w:lvl>
    <w:lvl w:ilvl="3" w:tplc="0415000F" w:tentative="1">
      <w:start w:val="1"/>
      <w:numFmt w:val="decimal"/>
      <w:lvlText w:val="%4."/>
      <w:lvlJc w:val="left"/>
      <w:pPr>
        <w:ind w:left="2670" w:hanging="360"/>
      </w:pPr>
    </w:lvl>
    <w:lvl w:ilvl="4" w:tplc="04150019" w:tentative="1">
      <w:start w:val="1"/>
      <w:numFmt w:val="lowerLetter"/>
      <w:lvlText w:val="%5."/>
      <w:lvlJc w:val="left"/>
      <w:pPr>
        <w:ind w:left="3390" w:hanging="360"/>
      </w:pPr>
    </w:lvl>
    <w:lvl w:ilvl="5" w:tplc="0415001B" w:tentative="1">
      <w:start w:val="1"/>
      <w:numFmt w:val="lowerRoman"/>
      <w:lvlText w:val="%6."/>
      <w:lvlJc w:val="right"/>
      <w:pPr>
        <w:ind w:left="4110" w:hanging="180"/>
      </w:pPr>
    </w:lvl>
    <w:lvl w:ilvl="6" w:tplc="0415000F" w:tentative="1">
      <w:start w:val="1"/>
      <w:numFmt w:val="decimal"/>
      <w:lvlText w:val="%7."/>
      <w:lvlJc w:val="left"/>
      <w:pPr>
        <w:ind w:left="4830" w:hanging="360"/>
      </w:pPr>
    </w:lvl>
    <w:lvl w:ilvl="7" w:tplc="04150019" w:tentative="1">
      <w:start w:val="1"/>
      <w:numFmt w:val="lowerLetter"/>
      <w:lvlText w:val="%8."/>
      <w:lvlJc w:val="left"/>
      <w:pPr>
        <w:ind w:left="5550" w:hanging="360"/>
      </w:pPr>
    </w:lvl>
    <w:lvl w:ilvl="8" w:tplc="0415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 w15:restartNumberingAfterBreak="0">
    <w:nsid w:val="0F2C34AD"/>
    <w:multiLevelType w:val="hybridMultilevel"/>
    <w:tmpl w:val="13D05A7C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12516ADA"/>
    <w:multiLevelType w:val="hybridMultilevel"/>
    <w:tmpl w:val="E1A4D248"/>
    <w:lvl w:ilvl="0" w:tplc="0415000F">
      <w:start w:val="1"/>
      <w:numFmt w:val="decimal"/>
      <w:lvlText w:val="%1."/>
      <w:lvlJc w:val="left"/>
      <w:pPr>
        <w:ind w:left="510" w:hanging="360"/>
      </w:pPr>
    </w:lvl>
    <w:lvl w:ilvl="1" w:tplc="04150019" w:tentative="1">
      <w:start w:val="1"/>
      <w:numFmt w:val="lowerLetter"/>
      <w:lvlText w:val="%2."/>
      <w:lvlJc w:val="left"/>
      <w:pPr>
        <w:ind w:left="1230" w:hanging="360"/>
      </w:pPr>
    </w:lvl>
    <w:lvl w:ilvl="2" w:tplc="0415001B" w:tentative="1">
      <w:start w:val="1"/>
      <w:numFmt w:val="lowerRoman"/>
      <w:lvlText w:val="%3."/>
      <w:lvlJc w:val="right"/>
      <w:pPr>
        <w:ind w:left="1950" w:hanging="180"/>
      </w:pPr>
    </w:lvl>
    <w:lvl w:ilvl="3" w:tplc="0415000F" w:tentative="1">
      <w:start w:val="1"/>
      <w:numFmt w:val="decimal"/>
      <w:lvlText w:val="%4."/>
      <w:lvlJc w:val="left"/>
      <w:pPr>
        <w:ind w:left="2670" w:hanging="360"/>
      </w:pPr>
    </w:lvl>
    <w:lvl w:ilvl="4" w:tplc="04150019" w:tentative="1">
      <w:start w:val="1"/>
      <w:numFmt w:val="lowerLetter"/>
      <w:lvlText w:val="%5."/>
      <w:lvlJc w:val="left"/>
      <w:pPr>
        <w:ind w:left="3390" w:hanging="360"/>
      </w:pPr>
    </w:lvl>
    <w:lvl w:ilvl="5" w:tplc="0415001B" w:tentative="1">
      <w:start w:val="1"/>
      <w:numFmt w:val="lowerRoman"/>
      <w:lvlText w:val="%6."/>
      <w:lvlJc w:val="right"/>
      <w:pPr>
        <w:ind w:left="4110" w:hanging="180"/>
      </w:pPr>
    </w:lvl>
    <w:lvl w:ilvl="6" w:tplc="0415000F" w:tentative="1">
      <w:start w:val="1"/>
      <w:numFmt w:val="decimal"/>
      <w:lvlText w:val="%7."/>
      <w:lvlJc w:val="left"/>
      <w:pPr>
        <w:ind w:left="4830" w:hanging="360"/>
      </w:pPr>
    </w:lvl>
    <w:lvl w:ilvl="7" w:tplc="04150019" w:tentative="1">
      <w:start w:val="1"/>
      <w:numFmt w:val="lowerLetter"/>
      <w:lvlText w:val="%8."/>
      <w:lvlJc w:val="left"/>
      <w:pPr>
        <w:ind w:left="5550" w:hanging="360"/>
      </w:pPr>
    </w:lvl>
    <w:lvl w:ilvl="8" w:tplc="0415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" w15:restartNumberingAfterBreak="0">
    <w:nsid w:val="132702E3"/>
    <w:multiLevelType w:val="hybridMultilevel"/>
    <w:tmpl w:val="9B28C532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1B1771B0"/>
    <w:multiLevelType w:val="hybridMultilevel"/>
    <w:tmpl w:val="8B8055A6"/>
    <w:lvl w:ilvl="0" w:tplc="0415000F">
      <w:start w:val="1"/>
      <w:numFmt w:val="decimal"/>
      <w:lvlText w:val="%1.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5" w15:restartNumberingAfterBreak="0">
    <w:nsid w:val="291B2182"/>
    <w:multiLevelType w:val="hybridMultilevel"/>
    <w:tmpl w:val="DEB0AA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98C64CB"/>
    <w:multiLevelType w:val="hybridMultilevel"/>
    <w:tmpl w:val="49441FEA"/>
    <w:lvl w:ilvl="0" w:tplc="04150017">
      <w:start w:val="1"/>
      <w:numFmt w:val="lowerLetter"/>
      <w:lvlText w:val="%1)"/>
      <w:lvlJc w:val="left"/>
      <w:pPr>
        <w:ind w:left="510" w:hanging="360"/>
      </w:pPr>
    </w:lvl>
    <w:lvl w:ilvl="1" w:tplc="04150019" w:tentative="1">
      <w:start w:val="1"/>
      <w:numFmt w:val="lowerLetter"/>
      <w:lvlText w:val="%2."/>
      <w:lvlJc w:val="left"/>
      <w:pPr>
        <w:ind w:left="1230" w:hanging="360"/>
      </w:pPr>
    </w:lvl>
    <w:lvl w:ilvl="2" w:tplc="0415001B" w:tentative="1">
      <w:start w:val="1"/>
      <w:numFmt w:val="lowerRoman"/>
      <w:lvlText w:val="%3."/>
      <w:lvlJc w:val="right"/>
      <w:pPr>
        <w:ind w:left="1950" w:hanging="180"/>
      </w:pPr>
    </w:lvl>
    <w:lvl w:ilvl="3" w:tplc="0415000F" w:tentative="1">
      <w:start w:val="1"/>
      <w:numFmt w:val="decimal"/>
      <w:lvlText w:val="%4."/>
      <w:lvlJc w:val="left"/>
      <w:pPr>
        <w:ind w:left="2670" w:hanging="360"/>
      </w:pPr>
    </w:lvl>
    <w:lvl w:ilvl="4" w:tplc="04150019" w:tentative="1">
      <w:start w:val="1"/>
      <w:numFmt w:val="lowerLetter"/>
      <w:lvlText w:val="%5."/>
      <w:lvlJc w:val="left"/>
      <w:pPr>
        <w:ind w:left="3390" w:hanging="360"/>
      </w:pPr>
    </w:lvl>
    <w:lvl w:ilvl="5" w:tplc="0415001B" w:tentative="1">
      <w:start w:val="1"/>
      <w:numFmt w:val="lowerRoman"/>
      <w:lvlText w:val="%6."/>
      <w:lvlJc w:val="right"/>
      <w:pPr>
        <w:ind w:left="4110" w:hanging="180"/>
      </w:pPr>
    </w:lvl>
    <w:lvl w:ilvl="6" w:tplc="0415000F" w:tentative="1">
      <w:start w:val="1"/>
      <w:numFmt w:val="decimal"/>
      <w:lvlText w:val="%7."/>
      <w:lvlJc w:val="left"/>
      <w:pPr>
        <w:ind w:left="4830" w:hanging="360"/>
      </w:pPr>
    </w:lvl>
    <w:lvl w:ilvl="7" w:tplc="04150019" w:tentative="1">
      <w:start w:val="1"/>
      <w:numFmt w:val="lowerLetter"/>
      <w:lvlText w:val="%8."/>
      <w:lvlJc w:val="left"/>
      <w:pPr>
        <w:ind w:left="5550" w:hanging="360"/>
      </w:pPr>
    </w:lvl>
    <w:lvl w:ilvl="8" w:tplc="0415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7" w15:restartNumberingAfterBreak="0">
    <w:nsid w:val="421C5C53"/>
    <w:multiLevelType w:val="hybridMultilevel"/>
    <w:tmpl w:val="6C10FB28"/>
    <w:lvl w:ilvl="0" w:tplc="0415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8" w15:restartNumberingAfterBreak="0">
    <w:nsid w:val="46BA212A"/>
    <w:multiLevelType w:val="hybridMultilevel"/>
    <w:tmpl w:val="1AC0A2A0"/>
    <w:lvl w:ilvl="0" w:tplc="0415000F">
      <w:start w:val="1"/>
      <w:numFmt w:val="decimal"/>
      <w:lvlText w:val="%1."/>
      <w:lvlJc w:val="left"/>
      <w:pPr>
        <w:ind w:left="1590" w:hanging="360"/>
      </w:pPr>
    </w:lvl>
    <w:lvl w:ilvl="1" w:tplc="04150019" w:tentative="1">
      <w:start w:val="1"/>
      <w:numFmt w:val="lowerLetter"/>
      <w:lvlText w:val="%2."/>
      <w:lvlJc w:val="left"/>
      <w:pPr>
        <w:ind w:left="2310" w:hanging="360"/>
      </w:pPr>
    </w:lvl>
    <w:lvl w:ilvl="2" w:tplc="0415001B" w:tentative="1">
      <w:start w:val="1"/>
      <w:numFmt w:val="lowerRoman"/>
      <w:lvlText w:val="%3."/>
      <w:lvlJc w:val="right"/>
      <w:pPr>
        <w:ind w:left="3030" w:hanging="180"/>
      </w:pPr>
    </w:lvl>
    <w:lvl w:ilvl="3" w:tplc="0415000F" w:tentative="1">
      <w:start w:val="1"/>
      <w:numFmt w:val="decimal"/>
      <w:lvlText w:val="%4."/>
      <w:lvlJc w:val="left"/>
      <w:pPr>
        <w:ind w:left="3750" w:hanging="360"/>
      </w:pPr>
    </w:lvl>
    <w:lvl w:ilvl="4" w:tplc="04150019" w:tentative="1">
      <w:start w:val="1"/>
      <w:numFmt w:val="lowerLetter"/>
      <w:lvlText w:val="%5."/>
      <w:lvlJc w:val="left"/>
      <w:pPr>
        <w:ind w:left="4470" w:hanging="360"/>
      </w:pPr>
    </w:lvl>
    <w:lvl w:ilvl="5" w:tplc="0415001B" w:tentative="1">
      <w:start w:val="1"/>
      <w:numFmt w:val="lowerRoman"/>
      <w:lvlText w:val="%6."/>
      <w:lvlJc w:val="right"/>
      <w:pPr>
        <w:ind w:left="5190" w:hanging="180"/>
      </w:pPr>
    </w:lvl>
    <w:lvl w:ilvl="6" w:tplc="0415000F" w:tentative="1">
      <w:start w:val="1"/>
      <w:numFmt w:val="decimal"/>
      <w:lvlText w:val="%7."/>
      <w:lvlJc w:val="left"/>
      <w:pPr>
        <w:ind w:left="5910" w:hanging="360"/>
      </w:pPr>
    </w:lvl>
    <w:lvl w:ilvl="7" w:tplc="04150019" w:tentative="1">
      <w:start w:val="1"/>
      <w:numFmt w:val="lowerLetter"/>
      <w:lvlText w:val="%8."/>
      <w:lvlJc w:val="left"/>
      <w:pPr>
        <w:ind w:left="6630" w:hanging="360"/>
      </w:pPr>
    </w:lvl>
    <w:lvl w:ilvl="8" w:tplc="0415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9" w15:restartNumberingAfterBreak="0">
    <w:nsid w:val="48A1185C"/>
    <w:multiLevelType w:val="hybridMultilevel"/>
    <w:tmpl w:val="0BF27E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4F5F9B"/>
    <w:multiLevelType w:val="hybridMultilevel"/>
    <w:tmpl w:val="2A5A2990"/>
    <w:lvl w:ilvl="0" w:tplc="0415000F">
      <w:start w:val="1"/>
      <w:numFmt w:val="decimal"/>
      <w:lvlText w:val="%1."/>
      <w:lvlJc w:val="left"/>
      <w:pPr>
        <w:ind w:left="1590" w:hanging="360"/>
      </w:pPr>
    </w:lvl>
    <w:lvl w:ilvl="1" w:tplc="04150019" w:tentative="1">
      <w:start w:val="1"/>
      <w:numFmt w:val="lowerLetter"/>
      <w:lvlText w:val="%2."/>
      <w:lvlJc w:val="left"/>
      <w:pPr>
        <w:ind w:left="2310" w:hanging="360"/>
      </w:pPr>
    </w:lvl>
    <w:lvl w:ilvl="2" w:tplc="0415001B" w:tentative="1">
      <w:start w:val="1"/>
      <w:numFmt w:val="lowerRoman"/>
      <w:lvlText w:val="%3."/>
      <w:lvlJc w:val="right"/>
      <w:pPr>
        <w:ind w:left="3030" w:hanging="180"/>
      </w:pPr>
    </w:lvl>
    <w:lvl w:ilvl="3" w:tplc="0415000F" w:tentative="1">
      <w:start w:val="1"/>
      <w:numFmt w:val="decimal"/>
      <w:lvlText w:val="%4."/>
      <w:lvlJc w:val="left"/>
      <w:pPr>
        <w:ind w:left="3750" w:hanging="360"/>
      </w:pPr>
    </w:lvl>
    <w:lvl w:ilvl="4" w:tplc="04150019" w:tentative="1">
      <w:start w:val="1"/>
      <w:numFmt w:val="lowerLetter"/>
      <w:lvlText w:val="%5."/>
      <w:lvlJc w:val="left"/>
      <w:pPr>
        <w:ind w:left="4470" w:hanging="360"/>
      </w:pPr>
    </w:lvl>
    <w:lvl w:ilvl="5" w:tplc="0415001B" w:tentative="1">
      <w:start w:val="1"/>
      <w:numFmt w:val="lowerRoman"/>
      <w:lvlText w:val="%6."/>
      <w:lvlJc w:val="right"/>
      <w:pPr>
        <w:ind w:left="5190" w:hanging="180"/>
      </w:pPr>
    </w:lvl>
    <w:lvl w:ilvl="6" w:tplc="0415000F" w:tentative="1">
      <w:start w:val="1"/>
      <w:numFmt w:val="decimal"/>
      <w:lvlText w:val="%7."/>
      <w:lvlJc w:val="left"/>
      <w:pPr>
        <w:ind w:left="5910" w:hanging="360"/>
      </w:pPr>
    </w:lvl>
    <w:lvl w:ilvl="7" w:tplc="04150019" w:tentative="1">
      <w:start w:val="1"/>
      <w:numFmt w:val="lowerLetter"/>
      <w:lvlText w:val="%8."/>
      <w:lvlJc w:val="left"/>
      <w:pPr>
        <w:ind w:left="6630" w:hanging="360"/>
      </w:pPr>
    </w:lvl>
    <w:lvl w:ilvl="8" w:tplc="0415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1" w15:restartNumberingAfterBreak="0">
    <w:nsid w:val="6328516F"/>
    <w:multiLevelType w:val="hybridMultilevel"/>
    <w:tmpl w:val="DB0275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3E52F9"/>
    <w:multiLevelType w:val="hybridMultilevel"/>
    <w:tmpl w:val="AFC0E4C8"/>
    <w:lvl w:ilvl="0" w:tplc="04150013">
      <w:start w:val="1"/>
      <w:numFmt w:val="upperRoman"/>
      <w:lvlText w:val="%1."/>
      <w:lvlJc w:val="right"/>
      <w:pPr>
        <w:ind w:left="510" w:hanging="360"/>
      </w:pPr>
    </w:lvl>
    <w:lvl w:ilvl="1" w:tplc="04150019" w:tentative="1">
      <w:start w:val="1"/>
      <w:numFmt w:val="lowerLetter"/>
      <w:lvlText w:val="%2."/>
      <w:lvlJc w:val="left"/>
      <w:pPr>
        <w:ind w:left="1230" w:hanging="360"/>
      </w:pPr>
    </w:lvl>
    <w:lvl w:ilvl="2" w:tplc="0415001B" w:tentative="1">
      <w:start w:val="1"/>
      <w:numFmt w:val="lowerRoman"/>
      <w:lvlText w:val="%3."/>
      <w:lvlJc w:val="right"/>
      <w:pPr>
        <w:ind w:left="1950" w:hanging="180"/>
      </w:pPr>
    </w:lvl>
    <w:lvl w:ilvl="3" w:tplc="0415000F" w:tentative="1">
      <w:start w:val="1"/>
      <w:numFmt w:val="decimal"/>
      <w:lvlText w:val="%4."/>
      <w:lvlJc w:val="left"/>
      <w:pPr>
        <w:ind w:left="2670" w:hanging="360"/>
      </w:pPr>
    </w:lvl>
    <w:lvl w:ilvl="4" w:tplc="04150019" w:tentative="1">
      <w:start w:val="1"/>
      <w:numFmt w:val="lowerLetter"/>
      <w:lvlText w:val="%5."/>
      <w:lvlJc w:val="left"/>
      <w:pPr>
        <w:ind w:left="3390" w:hanging="360"/>
      </w:pPr>
    </w:lvl>
    <w:lvl w:ilvl="5" w:tplc="0415001B" w:tentative="1">
      <w:start w:val="1"/>
      <w:numFmt w:val="lowerRoman"/>
      <w:lvlText w:val="%6."/>
      <w:lvlJc w:val="right"/>
      <w:pPr>
        <w:ind w:left="4110" w:hanging="180"/>
      </w:pPr>
    </w:lvl>
    <w:lvl w:ilvl="6" w:tplc="0415000F" w:tentative="1">
      <w:start w:val="1"/>
      <w:numFmt w:val="decimal"/>
      <w:lvlText w:val="%7."/>
      <w:lvlJc w:val="left"/>
      <w:pPr>
        <w:ind w:left="4830" w:hanging="360"/>
      </w:pPr>
    </w:lvl>
    <w:lvl w:ilvl="7" w:tplc="04150019" w:tentative="1">
      <w:start w:val="1"/>
      <w:numFmt w:val="lowerLetter"/>
      <w:lvlText w:val="%8."/>
      <w:lvlJc w:val="left"/>
      <w:pPr>
        <w:ind w:left="5550" w:hanging="360"/>
      </w:pPr>
    </w:lvl>
    <w:lvl w:ilvl="8" w:tplc="0415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3" w15:restartNumberingAfterBreak="0">
    <w:nsid w:val="76E343D2"/>
    <w:multiLevelType w:val="hybridMultilevel"/>
    <w:tmpl w:val="1F28A59C"/>
    <w:lvl w:ilvl="0" w:tplc="0415000F">
      <w:start w:val="1"/>
      <w:numFmt w:val="decimal"/>
      <w:lvlText w:val="%1."/>
      <w:lvlJc w:val="left"/>
      <w:pPr>
        <w:ind w:left="510" w:hanging="360"/>
      </w:pPr>
    </w:lvl>
    <w:lvl w:ilvl="1" w:tplc="04150019" w:tentative="1">
      <w:start w:val="1"/>
      <w:numFmt w:val="lowerLetter"/>
      <w:lvlText w:val="%2."/>
      <w:lvlJc w:val="left"/>
      <w:pPr>
        <w:ind w:left="1230" w:hanging="360"/>
      </w:pPr>
    </w:lvl>
    <w:lvl w:ilvl="2" w:tplc="0415001B" w:tentative="1">
      <w:start w:val="1"/>
      <w:numFmt w:val="lowerRoman"/>
      <w:lvlText w:val="%3."/>
      <w:lvlJc w:val="right"/>
      <w:pPr>
        <w:ind w:left="1950" w:hanging="180"/>
      </w:pPr>
    </w:lvl>
    <w:lvl w:ilvl="3" w:tplc="0415000F" w:tentative="1">
      <w:start w:val="1"/>
      <w:numFmt w:val="decimal"/>
      <w:lvlText w:val="%4."/>
      <w:lvlJc w:val="left"/>
      <w:pPr>
        <w:ind w:left="2670" w:hanging="360"/>
      </w:pPr>
    </w:lvl>
    <w:lvl w:ilvl="4" w:tplc="04150019" w:tentative="1">
      <w:start w:val="1"/>
      <w:numFmt w:val="lowerLetter"/>
      <w:lvlText w:val="%5."/>
      <w:lvlJc w:val="left"/>
      <w:pPr>
        <w:ind w:left="3390" w:hanging="360"/>
      </w:pPr>
    </w:lvl>
    <w:lvl w:ilvl="5" w:tplc="0415001B" w:tentative="1">
      <w:start w:val="1"/>
      <w:numFmt w:val="lowerRoman"/>
      <w:lvlText w:val="%6."/>
      <w:lvlJc w:val="right"/>
      <w:pPr>
        <w:ind w:left="4110" w:hanging="180"/>
      </w:pPr>
    </w:lvl>
    <w:lvl w:ilvl="6" w:tplc="0415000F" w:tentative="1">
      <w:start w:val="1"/>
      <w:numFmt w:val="decimal"/>
      <w:lvlText w:val="%7."/>
      <w:lvlJc w:val="left"/>
      <w:pPr>
        <w:ind w:left="4830" w:hanging="360"/>
      </w:pPr>
    </w:lvl>
    <w:lvl w:ilvl="7" w:tplc="04150019" w:tentative="1">
      <w:start w:val="1"/>
      <w:numFmt w:val="lowerLetter"/>
      <w:lvlText w:val="%8."/>
      <w:lvlJc w:val="left"/>
      <w:pPr>
        <w:ind w:left="5550" w:hanging="360"/>
      </w:pPr>
    </w:lvl>
    <w:lvl w:ilvl="8" w:tplc="0415001B" w:tentative="1">
      <w:start w:val="1"/>
      <w:numFmt w:val="lowerRoman"/>
      <w:lvlText w:val="%9."/>
      <w:lvlJc w:val="right"/>
      <w:pPr>
        <w:ind w:left="6270" w:hanging="180"/>
      </w:pPr>
    </w:lvl>
  </w:abstractNum>
  <w:num w:numId="1" w16cid:durableId="1692952053">
    <w:abstractNumId w:val="12"/>
  </w:num>
  <w:num w:numId="2" w16cid:durableId="680476725">
    <w:abstractNumId w:val="13"/>
  </w:num>
  <w:num w:numId="3" w16cid:durableId="1257129544">
    <w:abstractNumId w:val="3"/>
  </w:num>
  <w:num w:numId="4" w16cid:durableId="1918903816">
    <w:abstractNumId w:val="5"/>
  </w:num>
  <w:num w:numId="5" w16cid:durableId="196546181">
    <w:abstractNumId w:val="1"/>
  </w:num>
  <w:num w:numId="6" w16cid:durableId="219365498">
    <w:abstractNumId w:val="9"/>
  </w:num>
  <w:num w:numId="7" w16cid:durableId="1345473251">
    <w:abstractNumId w:val="2"/>
  </w:num>
  <w:num w:numId="8" w16cid:durableId="866606225">
    <w:abstractNumId w:val="11"/>
  </w:num>
  <w:num w:numId="9" w16cid:durableId="1921870213">
    <w:abstractNumId w:val="7"/>
  </w:num>
  <w:num w:numId="10" w16cid:durableId="684137195">
    <w:abstractNumId w:val="6"/>
  </w:num>
  <w:num w:numId="11" w16cid:durableId="23987203">
    <w:abstractNumId w:val="8"/>
  </w:num>
  <w:num w:numId="12" w16cid:durableId="80416596">
    <w:abstractNumId w:val="4"/>
  </w:num>
  <w:num w:numId="13" w16cid:durableId="419252465">
    <w:abstractNumId w:val="10"/>
  </w:num>
  <w:num w:numId="14" w16cid:durableId="65810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A4C"/>
    <w:rsid w:val="00001AB5"/>
    <w:rsid w:val="00082D73"/>
    <w:rsid w:val="00133F60"/>
    <w:rsid w:val="00176982"/>
    <w:rsid w:val="001E5CD5"/>
    <w:rsid w:val="0022375F"/>
    <w:rsid w:val="002D7A4C"/>
    <w:rsid w:val="002E7D9C"/>
    <w:rsid w:val="0031086F"/>
    <w:rsid w:val="00325927"/>
    <w:rsid w:val="003626C4"/>
    <w:rsid w:val="003C17DB"/>
    <w:rsid w:val="003C2AFB"/>
    <w:rsid w:val="004003E3"/>
    <w:rsid w:val="0045061F"/>
    <w:rsid w:val="004B67DB"/>
    <w:rsid w:val="005165AB"/>
    <w:rsid w:val="00580755"/>
    <w:rsid w:val="00586E6E"/>
    <w:rsid w:val="006055C5"/>
    <w:rsid w:val="006B5FED"/>
    <w:rsid w:val="006D4DF2"/>
    <w:rsid w:val="007A4E99"/>
    <w:rsid w:val="007C2AF6"/>
    <w:rsid w:val="0086515C"/>
    <w:rsid w:val="00876473"/>
    <w:rsid w:val="008B4D19"/>
    <w:rsid w:val="008D1E3A"/>
    <w:rsid w:val="008D76F3"/>
    <w:rsid w:val="00912BF0"/>
    <w:rsid w:val="00920227"/>
    <w:rsid w:val="009A25B1"/>
    <w:rsid w:val="009B4021"/>
    <w:rsid w:val="00A449BD"/>
    <w:rsid w:val="00AA7491"/>
    <w:rsid w:val="00AA7F4D"/>
    <w:rsid w:val="00B11602"/>
    <w:rsid w:val="00C06684"/>
    <w:rsid w:val="00C378B0"/>
    <w:rsid w:val="00D56FA7"/>
    <w:rsid w:val="00DA2B1E"/>
    <w:rsid w:val="00DB623F"/>
    <w:rsid w:val="00DE7789"/>
    <w:rsid w:val="00E315E6"/>
    <w:rsid w:val="00E62F65"/>
    <w:rsid w:val="00EA5C17"/>
    <w:rsid w:val="00F2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F5B66"/>
  <w15:chartTrackingRefBased/>
  <w15:docId w15:val="{72F754BC-2C1E-463D-B376-70E9C2919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D1E3A"/>
    <w:pPr>
      <w:ind w:left="720"/>
      <w:contextualSpacing/>
    </w:pPr>
  </w:style>
  <w:style w:type="table" w:styleId="Tabela-Siatka">
    <w:name w:val="Table Grid"/>
    <w:basedOn w:val="Standardowy"/>
    <w:uiPriority w:val="39"/>
    <w:rsid w:val="00400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31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5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8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0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74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0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7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24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0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6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24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75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8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5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3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34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0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1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99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60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9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18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99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6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89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1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92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1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18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8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13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94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89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0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0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1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76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6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8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7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88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8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73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9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0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2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86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04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3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1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3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0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4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75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64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09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6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1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80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25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2026-09-29T14:58:00Z</dcterms:created>
  <dcterms:modified xsi:type="dcterms:W3CDTF">2026-09-29T14:58:00Z</dcterms:modified>
</cp:coreProperties>
</file>