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D689B" w14:textId="77777777" w:rsidR="00B90DC6" w:rsidRPr="00C75177" w:rsidRDefault="00B90DC6" w:rsidP="00721D74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eastAsia="pl-PL"/>
        </w:rPr>
      </w:pPr>
      <w:r w:rsidRPr="00C75177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>INSTRUKCJA BHP</w:t>
      </w:r>
      <w:r w:rsidR="00721D74" w:rsidRPr="00C75177">
        <w:rPr>
          <w:rFonts w:ascii="Calibri" w:eastAsia="Times New Roman" w:hAnsi="Calibri" w:cs="Calibri"/>
          <w:b/>
          <w:sz w:val="36"/>
          <w:szCs w:val="36"/>
          <w:lang w:eastAsia="pl-PL"/>
        </w:rPr>
        <w:t xml:space="preserve"> </w:t>
      </w:r>
      <w:r w:rsidRPr="00C75177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>PRZY OBSŁUDZE SZATKOWNICY</w:t>
      </w:r>
    </w:p>
    <w:p w14:paraId="61A2C12C" w14:textId="77777777" w:rsidR="00B90DC6" w:rsidRPr="00C75177" w:rsidRDefault="00B90DC6" w:rsidP="00B90DC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3BD99E09" w14:textId="77777777" w:rsidR="00B90DC6" w:rsidRPr="00C75177" w:rsidRDefault="00B90DC6" w:rsidP="00B90DC6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6908C13" w14:textId="77777777" w:rsidR="00B90DC6" w:rsidRPr="00C75177" w:rsidRDefault="00B90DC6" w:rsidP="00B90DC6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b/>
          <w:sz w:val="24"/>
          <w:szCs w:val="24"/>
          <w:lang w:eastAsia="pl-PL"/>
        </w:rPr>
        <w:t>UWAGI OGÓLNE</w:t>
      </w:r>
    </w:p>
    <w:p w14:paraId="125A6F59" w14:textId="77777777" w:rsidR="00B90DC6" w:rsidRPr="00C75177" w:rsidRDefault="00B90DC6" w:rsidP="00B90DC6">
      <w:pPr>
        <w:spacing w:after="200" w:line="276" w:lineRule="auto"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WARUNKI DOPUSZCZENIA PRACOWNIKA DO PRACY:</w:t>
      </w:r>
    </w:p>
    <w:p w14:paraId="326E76E2" w14:textId="77777777" w:rsidR="00B90DC6" w:rsidRPr="00C75177" w:rsidRDefault="00B90DC6" w:rsidP="00B90DC6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Ukończone 18 lat (osoba młodociana podczas praktycznej nauki zawodu musi być nadzorowana przez instruktora)</w:t>
      </w:r>
    </w:p>
    <w:p w14:paraId="52D395DD" w14:textId="77777777" w:rsidR="00B90DC6" w:rsidRPr="00C75177" w:rsidRDefault="00B90DC6" w:rsidP="00B90DC6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Został pouczony o sposobie użytkowania </w:t>
      </w:r>
      <w:r w:rsidR="00712B11" w:rsidRPr="00C75177">
        <w:rPr>
          <w:rFonts w:ascii="Calibri" w:eastAsia="Calibri" w:hAnsi="Calibri" w:cs="Calibri"/>
          <w:sz w:val="24"/>
          <w:szCs w:val="24"/>
          <w:lang w:eastAsia="pl-PL"/>
        </w:rPr>
        <w:t>szatkownicy</w:t>
      </w:r>
    </w:p>
    <w:p w14:paraId="1A29305B" w14:textId="77777777" w:rsidR="00B90DC6" w:rsidRPr="00C75177" w:rsidRDefault="00B90DC6" w:rsidP="00B90DC6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Przejście odpowiedniego instruktażu zawodowego, zapoznanie się z instrukcją obsługi, zasadami bhp i p.poż.</w:t>
      </w:r>
    </w:p>
    <w:p w14:paraId="3930CA35" w14:textId="77777777" w:rsidR="00B90DC6" w:rsidRPr="00C75177" w:rsidRDefault="00B90DC6" w:rsidP="00B90DC6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Stan zdrowia potwierdzony zaświadczeniem lekarskim</w:t>
      </w:r>
    </w:p>
    <w:p w14:paraId="1FCA211B" w14:textId="77777777" w:rsidR="00B90DC6" w:rsidRPr="00C75177" w:rsidRDefault="00B90DC6" w:rsidP="00B90DC6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Posiadanie wymaganych predyspozycji psychiczne i fizyczne</w:t>
      </w:r>
    </w:p>
    <w:p w14:paraId="2864D816" w14:textId="77777777" w:rsidR="00B90DC6" w:rsidRPr="00C75177" w:rsidRDefault="00B90DC6" w:rsidP="00B90DC6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Ubrany w odzież ochronną wymaganą dla danego stanowiska </w:t>
      </w:r>
    </w:p>
    <w:p w14:paraId="3FC27E36" w14:textId="77777777" w:rsidR="00B90DC6" w:rsidRPr="00C75177" w:rsidRDefault="00B90DC6" w:rsidP="00B90DC6">
      <w:p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</w:p>
    <w:p w14:paraId="2370BCA1" w14:textId="77777777" w:rsidR="00B90DC6" w:rsidRPr="00C75177" w:rsidRDefault="00B90DC6" w:rsidP="00B90DC6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b/>
          <w:sz w:val="24"/>
          <w:szCs w:val="24"/>
          <w:lang w:eastAsia="pl-PL"/>
        </w:rPr>
        <w:t>CZYNNOŚCI PRZED ROZPOCZĘCIEM PRACY</w:t>
      </w:r>
    </w:p>
    <w:p w14:paraId="37012C41" w14:textId="77777777" w:rsidR="00712B11" w:rsidRPr="00C75177" w:rsidRDefault="00B90DC6" w:rsidP="00712B11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Urządzenie należy umieścić w miejscu zapewniającym dobrą wentylację </w:t>
      </w:r>
      <w:r w:rsidR="00712B11" w:rsidRPr="00C75177">
        <w:rPr>
          <w:rFonts w:ascii="Calibri" w:eastAsia="Calibri" w:hAnsi="Calibri" w:cs="Calibri"/>
          <w:sz w:val="24"/>
          <w:szCs w:val="24"/>
          <w:lang w:eastAsia="pl-PL"/>
        </w:rPr>
        <w:t>o niskiej wilgotności (nie na otwartej przestrzeni)</w:t>
      </w:r>
    </w:p>
    <w:p w14:paraId="430B8331" w14:textId="77777777" w:rsidR="00712B11" w:rsidRPr="00C75177" w:rsidRDefault="00712B11" w:rsidP="00712B11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Gniazdo wtykowe usytuować tak, aby przewód przyłączeniowy nie był narażony na uszkodzenia i nie przeszkadzał w obsłudze</w:t>
      </w:r>
    </w:p>
    <w:p w14:paraId="2BB4D6E1" w14:textId="77777777" w:rsidR="00712B11" w:rsidRPr="00C75177" w:rsidRDefault="00712B11" w:rsidP="00C935D1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Zachować odpowiednią, sugerowana przez producenta przestrzeń oraz właściwe oświetlenie</w:t>
      </w:r>
    </w:p>
    <w:p w14:paraId="53A434AD" w14:textId="77777777" w:rsidR="00B90DC6" w:rsidRPr="00C75177" w:rsidRDefault="00B90DC6" w:rsidP="00FC4281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Dokładnie zapoznać się z dokumentacją wykonawczą i instrukcją obsługi </w:t>
      </w:r>
    </w:p>
    <w:p w14:paraId="5D85C0DD" w14:textId="77777777" w:rsidR="00B90DC6" w:rsidRPr="00C75177" w:rsidRDefault="00B90DC6" w:rsidP="00B90DC6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Sprawdzić czy nie ma widocznych uszkodzeń korpusu urządzenia, czy przewód zasilający i wtyczka nie są uszkodzone</w:t>
      </w:r>
    </w:p>
    <w:p w14:paraId="6F44CD54" w14:textId="77777777" w:rsidR="00B90DC6" w:rsidRPr="00C75177" w:rsidRDefault="00B90DC6" w:rsidP="00B90DC6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Sprawdzić czy nie jest uszkodzone lub zanieczyszczone gniazdko przyłączeniowe</w:t>
      </w:r>
    </w:p>
    <w:p w14:paraId="3D85F0B3" w14:textId="77777777" w:rsidR="00B90DC6" w:rsidRPr="00C75177" w:rsidRDefault="00B90DC6" w:rsidP="00B90DC6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Zauważone usterki i uchybienia zgłosić natychmiast przełożonemu</w:t>
      </w:r>
    </w:p>
    <w:p w14:paraId="566FCD21" w14:textId="77777777" w:rsidR="00B90DC6" w:rsidRPr="00C75177" w:rsidRDefault="00B90DC6" w:rsidP="0013154A">
      <w:p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</w:p>
    <w:p w14:paraId="1A1D5D7B" w14:textId="77777777" w:rsidR="002D5AB8" w:rsidRPr="00C75177" w:rsidRDefault="00B90DC6" w:rsidP="002D5AB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b/>
          <w:sz w:val="24"/>
          <w:szCs w:val="24"/>
          <w:lang w:eastAsia="pl-PL"/>
        </w:rPr>
        <w:t>ZASADY I SPOSOBY BEZPIECZNEGO WYKONYWANIA PRACY</w:t>
      </w:r>
    </w:p>
    <w:p w14:paraId="73980023" w14:textId="77777777" w:rsidR="002D5AB8" w:rsidRPr="00C75177" w:rsidRDefault="002D5AB8" w:rsidP="002D5AB8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Usunąć wszelkie niepotrzebne przedmioty z wydzielonej strefy i przygotować produkty przeznaczone do rozdrabniania</w:t>
      </w:r>
    </w:p>
    <w:p w14:paraId="294A315B" w14:textId="77777777" w:rsidR="002D5AB8" w:rsidRPr="00C75177" w:rsidRDefault="002D5AB8" w:rsidP="002D5AB8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Warzywa przeznaczone do rozdrabniania, cięcia należy wkładać przez specjalne otwory technologiczne tj. wsyp samozbierający lub lej wsadowy,</w:t>
      </w:r>
    </w:p>
    <w:p w14:paraId="1E54469A" w14:textId="77777777" w:rsidR="002D5AB8" w:rsidRPr="00C75177" w:rsidRDefault="002D5AB8" w:rsidP="002D5AB8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Zwracać uwagę, aby podczas rozdrabniania nie dostały się do wsypu twarde przedmioty i inne zanieczyszczenia,</w:t>
      </w:r>
    </w:p>
    <w:p w14:paraId="222553EB" w14:textId="77777777" w:rsidR="002D5AB8" w:rsidRPr="00C75177" w:rsidRDefault="002D5AB8" w:rsidP="002D5AB8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Zachować szczególną ostrożność przy myciu tarcz rozdrabniających,</w:t>
      </w:r>
    </w:p>
    <w:p w14:paraId="0D112D46" w14:textId="77777777" w:rsidR="002D5AB8" w:rsidRPr="00C75177" w:rsidRDefault="002D5AB8" w:rsidP="002D5AB8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Zwracać uwagę na równomierne odbieranie (zsypywanie się) rozdrobnionych warzyw,</w:t>
      </w:r>
    </w:p>
    <w:p w14:paraId="6702942B" w14:textId="77777777" w:rsidR="002D5AB8" w:rsidRPr="00C75177" w:rsidRDefault="002D5AB8" w:rsidP="00537253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Zwracać uwagę aby tarcze rozdrabniające były pewnie zamocowane na wałku napędowym szatkownicy,</w:t>
      </w:r>
    </w:p>
    <w:p w14:paraId="68FB293C" w14:textId="77777777" w:rsidR="0013154A" w:rsidRPr="00C75177" w:rsidRDefault="002D5AB8" w:rsidP="0013154A">
      <w:pPr>
        <w:pStyle w:val="Akapitzlist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Nie dopuszczać do zatkania otworu zsypowego</w:t>
      </w:r>
    </w:p>
    <w:p w14:paraId="0669C70E" w14:textId="77777777" w:rsidR="0013154A" w:rsidRPr="00C75177" w:rsidRDefault="0013154A" w:rsidP="0013154A">
      <w:pPr>
        <w:pStyle w:val="Akapitzlist"/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30618EA" w14:textId="77777777" w:rsidR="00721D74" w:rsidRPr="00C75177" w:rsidRDefault="00B90DC6" w:rsidP="0013154A">
      <w:pPr>
        <w:pStyle w:val="Akapitzlist"/>
        <w:spacing w:after="0" w:line="240" w:lineRule="auto"/>
        <w:ind w:left="360"/>
        <w:rPr>
          <w:rFonts w:ascii="Calibri" w:eastAsia="Times New Roman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b/>
          <w:sz w:val="24"/>
          <w:szCs w:val="24"/>
          <w:lang w:eastAsia="pl-PL"/>
        </w:rPr>
        <w:t>NIE WOLNO:</w:t>
      </w:r>
    </w:p>
    <w:p w14:paraId="3BF67EA8" w14:textId="77777777" w:rsidR="00721D74" w:rsidRPr="00C75177" w:rsidRDefault="00B90DC6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Wykonywać samodzielnych prac konserwacyjnych i naprawczych </w:t>
      </w:r>
      <w:r w:rsidR="00063D61" w:rsidRPr="00C75177">
        <w:rPr>
          <w:rFonts w:ascii="Calibri" w:eastAsia="Calibri" w:hAnsi="Calibri" w:cs="Calibri"/>
          <w:sz w:val="24"/>
          <w:szCs w:val="24"/>
          <w:lang w:eastAsia="pl-PL"/>
        </w:rPr>
        <w:t>szatkownicy</w:t>
      </w:r>
    </w:p>
    <w:p w14:paraId="7A65CEF7" w14:textId="77777777" w:rsidR="00721D74" w:rsidRPr="00C75177" w:rsidRDefault="00B90DC6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lastRenderedPageBreak/>
        <w:t>Dopuszczać do obsługi osoby niepowołane</w:t>
      </w:r>
    </w:p>
    <w:p w14:paraId="2EC1D510" w14:textId="77777777" w:rsidR="00721D74" w:rsidRPr="00C75177" w:rsidRDefault="00B90DC6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Zdejmować lub manipulować fabrycznymi osłonami ochronnymi</w:t>
      </w:r>
    </w:p>
    <w:p w14:paraId="5D17A00D" w14:textId="77777777" w:rsidR="00B90DC6" w:rsidRPr="00C75177" w:rsidRDefault="00B90DC6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Postępować w sposób niezgodny z obowiązującymi przepisami, szczegółowymi instrukcjami i poleceniami nadzoru</w:t>
      </w:r>
    </w:p>
    <w:p w14:paraId="6E63F95F" w14:textId="77777777" w:rsidR="001E034B" w:rsidRPr="00C75177" w:rsidRDefault="002D5AB8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Używać szatkownicy kapusty niezgodnie z przeznaczeniem. </w:t>
      </w:r>
    </w:p>
    <w:p w14:paraId="0C62ABE0" w14:textId="77777777" w:rsidR="002D5AB8" w:rsidRPr="00C75177" w:rsidRDefault="002D5AB8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W trakcie obsługi szatkownicy kapusty nosić ozdób dłoni np.: pierścionek bransoleta, łańcuszek, zegarek </w:t>
      </w:r>
      <w:proofErr w:type="spellStart"/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itp</w:t>
      </w:r>
      <w:proofErr w:type="spellEnd"/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.,</w:t>
      </w:r>
      <w:proofErr w:type="spellStart"/>
      <w:r w:rsidR="005F0ACC" w:rsidRPr="00C75177">
        <w:rPr>
          <w:rFonts w:ascii="Calibri" w:eastAsia="Times New Roman" w:hAnsi="Calibri" w:cs="Calibri"/>
          <w:sz w:val="24"/>
          <w:szCs w:val="24"/>
          <w:lang w:eastAsia="pl-PL"/>
        </w:rPr>
        <w:t>pły</w:t>
      </w:r>
      <w:proofErr w:type="spellEnd"/>
    </w:p>
    <w:p w14:paraId="40685551" w14:textId="77777777" w:rsidR="002D5AB8" w:rsidRPr="00C75177" w:rsidRDefault="002D5AB8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Użytkować szatkownicy kapusty i wypos</w:t>
      </w:r>
      <w:r w:rsidR="001E034B" w:rsidRPr="00C75177">
        <w:rPr>
          <w:rFonts w:ascii="Calibri" w:eastAsia="Times New Roman" w:hAnsi="Calibri" w:cs="Calibri"/>
          <w:sz w:val="24"/>
          <w:szCs w:val="24"/>
          <w:lang w:eastAsia="pl-PL"/>
        </w:rPr>
        <w:t>ażenia niesprawnych technicznie</w:t>
      </w:r>
    </w:p>
    <w:p w14:paraId="7D9DCCF4" w14:textId="77777777" w:rsidR="002D5AB8" w:rsidRPr="00C75177" w:rsidRDefault="002D5AB8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Blokować mikro wyłącznika,</w:t>
      </w:r>
    </w:p>
    <w:p w14:paraId="29CCA640" w14:textId="77777777" w:rsidR="002D5AB8" w:rsidRPr="00C75177" w:rsidRDefault="002D5AB8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Wkładać rąk pod pokrywę, do wsypu,</w:t>
      </w:r>
    </w:p>
    <w:p w14:paraId="2B12B799" w14:textId="77777777" w:rsidR="002D5AB8" w:rsidRPr="00C75177" w:rsidRDefault="002D5AB8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Popychać ręką produkt</w:t>
      </w:r>
      <w:r w:rsidR="001E034B" w:rsidRPr="00C75177">
        <w:rPr>
          <w:rFonts w:ascii="Calibri" w:eastAsia="Times New Roman" w:hAnsi="Calibri" w:cs="Calibri"/>
          <w:sz w:val="24"/>
          <w:szCs w:val="24"/>
          <w:lang w:eastAsia="pl-PL"/>
        </w:rPr>
        <w:t>y</w:t>
      </w: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 w czasie rozdrabniania,</w:t>
      </w:r>
    </w:p>
    <w:p w14:paraId="081A33F7" w14:textId="77777777" w:rsidR="002D5AB8" w:rsidRPr="00C75177" w:rsidRDefault="002D5AB8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Kroić warzyw</w:t>
      </w:r>
      <w:r w:rsidR="001E034B" w:rsidRPr="00C75177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 mrożon</w:t>
      </w:r>
      <w:r w:rsidR="001E034B" w:rsidRPr="00C75177">
        <w:rPr>
          <w:rFonts w:ascii="Calibri" w:eastAsia="Times New Roman" w:hAnsi="Calibri" w:cs="Calibri"/>
          <w:sz w:val="24"/>
          <w:szCs w:val="24"/>
          <w:lang w:eastAsia="pl-PL"/>
        </w:rPr>
        <w:t>e</w:t>
      </w: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704833DD" w14:textId="77777777" w:rsidR="002D5AB8" w:rsidRPr="00C75177" w:rsidRDefault="002D5AB8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Dotykać tarcz roboczych i in</w:t>
      </w:r>
      <w:r w:rsidR="001E034B"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nych części będących w ruchu </w:t>
      </w:r>
    </w:p>
    <w:p w14:paraId="1CFA9AC6" w14:textId="77777777" w:rsidR="002D5AB8" w:rsidRPr="00C75177" w:rsidRDefault="001E034B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Z</w:t>
      </w:r>
      <w:r w:rsidR="002D5AB8" w:rsidRPr="00C75177">
        <w:rPr>
          <w:rFonts w:ascii="Calibri" w:eastAsia="Times New Roman" w:hAnsi="Calibri" w:cs="Calibri"/>
          <w:sz w:val="24"/>
          <w:szCs w:val="24"/>
          <w:lang w:eastAsia="pl-PL"/>
        </w:rPr>
        <w:t>dejmowa</w:t>
      </w: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ć</w:t>
      </w:r>
      <w:r w:rsidR="002D5AB8"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 pokrywy w czasie pracy,</w:t>
      </w:r>
    </w:p>
    <w:p w14:paraId="55107093" w14:textId="77777777" w:rsidR="002D5AB8" w:rsidRPr="00C75177" w:rsidRDefault="001E034B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Wkładać i wyjmować </w:t>
      </w:r>
      <w:r w:rsidR="002D5AB8" w:rsidRPr="00C75177">
        <w:rPr>
          <w:rFonts w:ascii="Calibri" w:eastAsia="Times New Roman" w:hAnsi="Calibri" w:cs="Calibri"/>
          <w:sz w:val="24"/>
          <w:szCs w:val="24"/>
          <w:lang w:eastAsia="pl-PL"/>
        </w:rPr>
        <w:t>wtyczki z gniazda wtykowego mokrą ręką,</w:t>
      </w:r>
    </w:p>
    <w:p w14:paraId="72BB9EA7" w14:textId="77777777" w:rsidR="002D5AB8" w:rsidRPr="00C75177" w:rsidRDefault="001E034B" w:rsidP="00721D74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Myć</w:t>
      </w:r>
      <w:r w:rsidR="002D5AB8"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 i k</w:t>
      </w: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onserwować szatkownicę</w:t>
      </w:r>
      <w:r w:rsidR="002D5AB8"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będącą</w:t>
      </w:r>
      <w:r w:rsidR="002D5AB8" w:rsidRPr="00C75177">
        <w:rPr>
          <w:rFonts w:ascii="Calibri" w:eastAsia="Times New Roman" w:hAnsi="Calibri" w:cs="Calibri"/>
          <w:sz w:val="24"/>
          <w:szCs w:val="24"/>
          <w:lang w:eastAsia="pl-PL"/>
        </w:rPr>
        <w:t xml:space="preserve"> pod napięciem,</w:t>
      </w:r>
    </w:p>
    <w:p w14:paraId="22C2520C" w14:textId="77777777" w:rsidR="00B90DC6" w:rsidRPr="00C75177" w:rsidRDefault="001E034B" w:rsidP="0013154A">
      <w:pPr>
        <w:pStyle w:val="Akapitzlist"/>
        <w:numPr>
          <w:ilvl w:val="0"/>
          <w:numId w:val="11"/>
        </w:numPr>
        <w:spacing w:after="200" w:line="240" w:lineRule="auto"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Myć szatkownicy strumieniem wody</w:t>
      </w:r>
    </w:p>
    <w:p w14:paraId="13D2670F" w14:textId="77777777" w:rsidR="00B90DC6" w:rsidRPr="00C75177" w:rsidRDefault="00B90DC6" w:rsidP="00B90DC6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b/>
          <w:sz w:val="24"/>
          <w:szCs w:val="24"/>
          <w:lang w:eastAsia="pl-PL"/>
        </w:rPr>
        <w:t>NAKAZUJE SIĘ</w:t>
      </w:r>
    </w:p>
    <w:p w14:paraId="09C875FB" w14:textId="77777777" w:rsidR="00B90DC6" w:rsidRPr="00C75177" w:rsidRDefault="00B90DC6" w:rsidP="00B90DC6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Używać obowiązujące ochrony osobiste i rękawice ochronne</w:t>
      </w:r>
    </w:p>
    <w:p w14:paraId="6A62D541" w14:textId="77777777" w:rsidR="00B90DC6" w:rsidRPr="00C75177" w:rsidRDefault="00B90DC6" w:rsidP="00797EF6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Utrzymywać w porządku miejsce pracy, Utrzymywać posadzkę w czystości i suchą</w:t>
      </w:r>
    </w:p>
    <w:p w14:paraId="6C9C0BDB" w14:textId="77777777" w:rsidR="005F0ACC" w:rsidRPr="00C75177" w:rsidRDefault="00B90DC6" w:rsidP="005F0ACC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Zachowywać prawidłową pozycję ciała przy wykonywaniu pracy</w:t>
      </w:r>
    </w:p>
    <w:p w14:paraId="397FCA51" w14:textId="77777777" w:rsidR="00B90DC6" w:rsidRPr="00C75177" w:rsidRDefault="00B90DC6" w:rsidP="00B90DC6">
      <w:pPr>
        <w:spacing w:after="200" w:line="276" w:lineRule="auto"/>
        <w:ind w:left="720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</w:p>
    <w:p w14:paraId="768165B5" w14:textId="77777777" w:rsidR="00B90DC6" w:rsidRPr="00C75177" w:rsidRDefault="00B90DC6" w:rsidP="00B90DC6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b/>
          <w:sz w:val="24"/>
          <w:szCs w:val="24"/>
          <w:lang w:eastAsia="pl-PL"/>
        </w:rPr>
        <w:t>CZYNNOŚCI PO ZAKOŃCZENIU PRACY</w:t>
      </w:r>
    </w:p>
    <w:p w14:paraId="5D27BA40" w14:textId="77777777" w:rsidR="00B90DC6" w:rsidRPr="00C75177" w:rsidRDefault="00B90DC6" w:rsidP="00B90DC6">
      <w:pPr>
        <w:numPr>
          <w:ilvl w:val="0"/>
          <w:numId w:val="9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Przed przystąpieniem do czyszczenia, wyjąc wtyczkę przewodu zasilającego gniazdka sieciowego, pozastawiać do wystygnięcia</w:t>
      </w:r>
    </w:p>
    <w:p w14:paraId="58211FDC" w14:textId="77777777" w:rsidR="00B93FA6" w:rsidRPr="00C75177" w:rsidRDefault="00B93FA6" w:rsidP="00B93FA6">
      <w:pPr>
        <w:numPr>
          <w:ilvl w:val="0"/>
          <w:numId w:val="9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Szatkownicę i tarcze rozdrabniające myć po każdorazowym użyciu ciepłą wodą z dodatkiem płynów do mycia, które ulegają biodegradacji, wytrzeć do sucha,</w:t>
      </w:r>
    </w:p>
    <w:p w14:paraId="09D0295F" w14:textId="77777777" w:rsidR="00B93FA6" w:rsidRPr="00C75177" w:rsidRDefault="00B93FA6" w:rsidP="00B93FA6">
      <w:pPr>
        <w:numPr>
          <w:ilvl w:val="0"/>
          <w:numId w:val="9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Powierzchnie zewnętrzne myć wodą z dodatkiem płynów do mycia naczyń ulegających</w:t>
      </w:r>
      <w:r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 </w:t>
      </w: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biodegradacji</w:t>
      </w:r>
    </w:p>
    <w:p w14:paraId="11CFCAF3" w14:textId="77777777" w:rsidR="00B93FA6" w:rsidRPr="00C75177" w:rsidRDefault="00B93FA6" w:rsidP="00B93FA6">
      <w:pPr>
        <w:numPr>
          <w:ilvl w:val="0"/>
          <w:numId w:val="9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P</w:t>
      </w:r>
      <w:r w:rsidRPr="00C75177">
        <w:rPr>
          <w:rFonts w:ascii="Calibri" w:eastAsia="Times New Roman" w:hAnsi="Calibri" w:cs="Calibri"/>
          <w:sz w:val="24"/>
          <w:szCs w:val="24"/>
          <w:lang w:eastAsia="pl-PL"/>
        </w:rPr>
        <w:t>rzestrzegać, aby narzędzia robocze (tnące, rozdrabniające) były zawsze odpowiednio ostre (w przypadku stępienia oddać do warsztatu mechanicznego w celu naostrzenia)</w:t>
      </w:r>
    </w:p>
    <w:p w14:paraId="6BA990E9" w14:textId="77777777" w:rsidR="00B90DC6" w:rsidRPr="00C75177" w:rsidRDefault="00B90DC6" w:rsidP="00A7522D">
      <w:pPr>
        <w:numPr>
          <w:ilvl w:val="0"/>
          <w:numId w:val="9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Uporządkować stanowisko pracy.</w:t>
      </w:r>
    </w:p>
    <w:p w14:paraId="6329232B" w14:textId="77777777" w:rsidR="00B90DC6" w:rsidRPr="00C75177" w:rsidRDefault="00B90DC6" w:rsidP="0013154A">
      <w:p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</w:p>
    <w:p w14:paraId="3C371172" w14:textId="77777777" w:rsidR="00B90DC6" w:rsidRPr="00C75177" w:rsidRDefault="00B90DC6" w:rsidP="00B90DC6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b/>
          <w:sz w:val="24"/>
          <w:szCs w:val="24"/>
          <w:lang w:eastAsia="pl-PL"/>
        </w:rPr>
        <w:t>ZASADY POSTĘPOWANIA W SYTUACJACH AWARYJNYCH</w:t>
      </w:r>
    </w:p>
    <w:p w14:paraId="27A520AD" w14:textId="77777777" w:rsidR="00B90DC6" w:rsidRPr="00C75177" w:rsidRDefault="00B90DC6" w:rsidP="00B90DC6">
      <w:pPr>
        <w:spacing w:after="200" w:line="276" w:lineRule="auto"/>
        <w:ind w:left="720"/>
        <w:contextualSpacing/>
        <w:rPr>
          <w:rFonts w:ascii="Calibri" w:eastAsia="Calibri" w:hAnsi="Calibri" w:cs="Calibri"/>
          <w:b/>
          <w:sz w:val="24"/>
          <w:szCs w:val="24"/>
          <w:lang w:eastAsia="pl-PL"/>
        </w:rPr>
      </w:pPr>
    </w:p>
    <w:p w14:paraId="04E353A9" w14:textId="77777777" w:rsidR="00B90DC6" w:rsidRPr="00C75177" w:rsidRDefault="00B90DC6" w:rsidP="00B90DC6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Wady i / lub uszkodzenia urządzenia należy niezwłocznie zgłaszać przełożonemu</w:t>
      </w:r>
    </w:p>
    <w:p w14:paraId="200D2076" w14:textId="77777777" w:rsidR="00B90DC6" w:rsidRPr="00C75177" w:rsidRDefault="00B93FA6" w:rsidP="00B90DC6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Szatkownica</w:t>
      </w:r>
      <w:r w:rsidR="00B90DC6" w:rsidRPr="00C75177">
        <w:rPr>
          <w:rFonts w:ascii="Calibri" w:eastAsia="Calibri" w:hAnsi="Calibri" w:cs="Calibri"/>
          <w:sz w:val="24"/>
          <w:szCs w:val="24"/>
          <w:lang w:eastAsia="pl-PL"/>
        </w:rPr>
        <w:t>, w której stwierdzono uszk</w:t>
      </w:r>
      <w:r w:rsidR="00904258"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odzenie w czasie pracy, </w:t>
      </w:r>
      <w:proofErr w:type="spellStart"/>
      <w:r w:rsidR="00904258" w:rsidRPr="00C75177">
        <w:rPr>
          <w:rFonts w:ascii="Calibri" w:eastAsia="Calibri" w:hAnsi="Calibri" w:cs="Calibri"/>
          <w:sz w:val="24"/>
          <w:szCs w:val="24"/>
          <w:lang w:eastAsia="pl-PL"/>
        </w:rPr>
        <w:t>powina</w:t>
      </w:r>
      <w:proofErr w:type="spellEnd"/>
      <w:r w:rsidR="00B90DC6"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 być niezwłocznie odłączony od zasilania </w:t>
      </w:r>
    </w:p>
    <w:p w14:paraId="32A30CD6" w14:textId="77777777" w:rsidR="00B90DC6" w:rsidRPr="00C75177" w:rsidRDefault="00B90DC6" w:rsidP="00B90DC6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>Bezwzględnie udzielić pierwszej pomocy poszkodowanym</w:t>
      </w:r>
    </w:p>
    <w:p w14:paraId="34302989" w14:textId="77777777" w:rsidR="00B90DC6" w:rsidRPr="00C75177" w:rsidRDefault="00B90DC6" w:rsidP="00B90DC6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  <w:r w:rsidRPr="00C75177">
        <w:rPr>
          <w:rFonts w:ascii="Calibri" w:eastAsia="Calibri" w:hAnsi="Calibri" w:cs="Calibri"/>
          <w:sz w:val="24"/>
          <w:szCs w:val="24"/>
          <w:lang w:eastAsia="pl-PL"/>
        </w:rPr>
        <w:t xml:space="preserve">Każdy zaistniały wypadek przy pracy zgłaszać swojemu przełożonemu, a stanowisko pracy pozostawić w takim stanie, w jakim nastąpił wypadek </w:t>
      </w:r>
    </w:p>
    <w:p w14:paraId="36B644A9" w14:textId="77777777" w:rsidR="00B90DC6" w:rsidRPr="00C75177" w:rsidRDefault="00B90DC6" w:rsidP="00B90DC6">
      <w:p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</w:p>
    <w:p w14:paraId="0974E3B6" w14:textId="77777777" w:rsidR="00B90DC6" w:rsidRPr="00C75177" w:rsidRDefault="00B90DC6" w:rsidP="00B90DC6">
      <w:p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</w:p>
    <w:p w14:paraId="64506833" w14:textId="77777777" w:rsidR="00B90DC6" w:rsidRPr="00C75177" w:rsidRDefault="00B90DC6" w:rsidP="00B90DC6">
      <w:pPr>
        <w:spacing w:after="200" w:line="276" w:lineRule="auto"/>
        <w:contextualSpacing/>
        <w:rPr>
          <w:rFonts w:ascii="Calibri" w:eastAsia="Calibri" w:hAnsi="Calibri" w:cs="Calibri"/>
          <w:sz w:val="24"/>
          <w:szCs w:val="24"/>
          <w:lang w:eastAsia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379"/>
        <w:gridCol w:w="2693"/>
      </w:tblGrid>
      <w:tr w:rsidR="00B90DC6" w:rsidRPr="00C75177" w14:paraId="1F9B17F0" w14:textId="77777777" w:rsidTr="00B97C0D">
        <w:trPr>
          <w:jc w:val="center"/>
        </w:trPr>
        <w:tc>
          <w:tcPr>
            <w:tcW w:w="6379" w:type="dxa"/>
            <w:hideMark/>
          </w:tcPr>
          <w:p w14:paraId="7BBA575F" w14:textId="77777777" w:rsidR="00B90DC6" w:rsidRPr="00C75177" w:rsidRDefault="00B90DC6" w:rsidP="00B97C0D">
            <w:pPr>
              <w:spacing w:after="200" w:line="276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C75177">
              <w:rPr>
                <w:rFonts w:ascii="Calibri" w:eastAsia="Calibri" w:hAnsi="Calibri" w:cs="Calibri"/>
                <w:b/>
                <w:sz w:val="24"/>
                <w:szCs w:val="24"/>
              </w:rPr>
              <w:t>OPRACOWAŁ</w:t>
            </w:r>
          </w:p>
        </w:tc>
        <w:tc>
          <w:tcPr>
            <w:tcW w:w="2693" w:type="dxa"/>
            <w:hideMark/>
          </w:tcPr>
          <w:p w14:paraId="36B6D877" w14:textId="77777777" w:rsidR="00B90DC6" w:rsidRPr="00C75177" w:rsidRDefault="00B90DC6" w:rsidP="00B97C0D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C75177">
              <w:rPr>
                <w:rFonts w:ascii="Calibri" w:eastAsia="Calibri" w:hAnsi="Calibri" w:cs="Calibri"/>
                <w:b/>
                <w:sz w:val="24"/>
                <w:szCs w:val="24"/>
              </w:rPr>
              <w:t>ZATWIERDZIŁ</w:t>
            </w:r>
          </w:p>
        </w:tc>
      </w:tr>
    </w:tbl>
    <w:p w14:paraId="1BF20956" w14:textId="77777777" w:rsidR="00247202" w:rsidRPr="00C75177" w:rsidRDefault="00247202">
      <w:pPr>
        <w:rPr>
          <w:rFonts w:ascii="Calibri" w:hAnsi="Calibri" w:cs="Calibri"/>
        </w:rPr>
      </w:pPr>
    </w:p>
    <w:sectPr w:rsidR="002359D4" w:rsidRPr="00C75177" w:rsidSect="00622406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CD5"/>
    <w:multiLevelType w:val="hybridMultilevel"/>
    <w:tmpl w:val="92A4FF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0D61"/>
    <w:multiLevelType w:val="hybridMultilevel"/>
    <w:tmpl w:val="DD9C640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02196"/>
    <w:multiLevelType w:val="hybridMultilevel"/>
    <w:tmpl w:val="427AC3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0F6B54"/>
    <w:multiLevelType w:val="hybridMultilevel"/>
    <w:tmpl w:val="7F6CB56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3A3A41"/>
    <w:multiLevelType w:val="hybridMultilevel"/>
    <w:tmpl w:val="388CE3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D6E61"/>
    <w:multiLevelType w:val="hybridMultilevel"/>
    <w:tmpl w:val="B790C8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12C81"/>
    <w:multiLevelType w:val="hybridMultilevel"/>
    <w:tmpl w:val="33464D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95359"/>
    <w:multiLevelType w:val="hybridMultilevel"/>
    <w:tmpl w:val="0060E5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A32BA"/>
    <w:multiLevelType w:val="hybridMultilevel"/>
    <w:tmpl w:val="98D0D6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E2B2D"/>
    <w:multiLevelType w:val="hybridMultilevel"/>
    <w:tmpl w:val="5252A07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53678"/>
    <w:multiLevelType w:val="hybridMultilevel"/>
    <w:tmpl w:val="9A66CE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39615">
    <w:abstractNumId w:val="3"/>
  </w:num>
  <w:num w:numId="2" w16cid:durableId="1380476223">
    <w:abstractNumId w:val="6"/>
  </w:num>
  <w:num w:numId="3" w16cid:durableId="1729919535">
    <w:abstractNumId w:val="4"/>
  </w:num>
  <w:num w:numId="4" w16cid:durableId="1355881996">
    <w:abstractNumId w:val="7"/>
  </w:num>
  <w:num w:numId="5" w16cid:durableId="182136642">
    <w:abstractNumId w:val="0"/>
  </w:num>
  <w:num w:numId="6" w16cid:durableId="2000765465">
    <w:abstractNumId w:val="1"/>
  </w:num>
  <w:num w:numId="7" w16cid:durableId="1235244145">
    <w:abstractNumId w:val="5"/>
  </w:num>
  <w:num w:numId="8" w16cid:durableId="299112991">
    <w:abstractNumId w:val="2"/>
  </w:num>
  <w:num w:numId="9" w16cid:durableId="1315721524">
    <w:abstractNumId w:val="10"/>
  </w:num>
  <w:num w:numId="10" w16cid:durableId="705132758">
    <w:abstractNumId w:val="9"/>
  </w:num>
  <w:num w:numId="11" w16cid:durableId="3373854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DC6"/>
    <w:rsid w:val="00063D61"/>
    <w:rsid w:val="0013154A"/>
    <w:rsid w:val="001E034B"/>
    <w:rsid w:val="002D5AB8"/>
    <w:rsid w:val="003D2801"/>
    <w:rsid w:val="00446BF6"/>
    <w:rsid w:val="004B67DB"/>
    <w:rsid w:val="00571150"/>
    <w:rsid w:val="005F0ACC"/>
    <w:rsid w:val="00622406"/>
    <w:rsid w:val="00640AB8"/>
    <w:rsid w:val="00712B11"/>
    <w:rsid w:val="00721D74"/>
    <w:rsid w:val="008D76F3"/>
    <w:rsid w:val="00904258"/>
    <w:rsid w:val="009B4021"/>
    <w:rsid w:val="00A7522D"/>
    <w:rsid w:val="00B90DC6"/>
    <w:rsid w:val="00B93FA6"/>
    <w:rsid w:val="00B968EB"/>
    <w:rsid w:val="00C75177"/>
    <w:rsid w:val="00C935D1"/>
    <w:rsid w:val="00D00E16"/>
    <w:rsid w:val="00D56FA7"/>
    <w:rsid w:val="00DE7789"/>
    <w:rsid w:val="00E7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91AAD"/>
  <w15:chartTrackingRefBased/>
  <w15:docId w15:val="{B2D58D15-3662-4B9B-A036-0EDF45E8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DC6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2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2026-09-29T10:24:00Z</dcterms:created>
  <dcterms:modified xsi:type="dcterms:W3CDTF">2026-09-29T10:24:00Z</dcterms:modified>
</cp:coreProperties>
</file>