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2E4D" w14:textId="77777777" w:rsidR="00771116" w:rsidRPr="00FD0DBD" w:rsidRDefault="00771116" w:rsidP="00771116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4"/>
          <w:szCs w:val="44"/>
          <w:lang w:eastAsia="pl-PL"/>
        </w:rPr>
      </w:pPr>
      <w:r w:rsidRPr="00FD0DBD">
        <w:rPr>
          <w:rFonts w:ascii="Calibri" w:eastAsia="Times New Roman" w:hAnsi="Calibri" w:cs="Calibri"/>
          <w:b/>
          <w:bCs/>
          <w:kern w:val="36"/>
          <w:sz w:val="44"/>
          <w:szCs w:val="44"/>
          <w:lang w:eastAsia="pl-PL"/>
        </w:rPr>
        <w:t>INSTRUKCJA BHP PRZY OBSŁUDZE OBIERACZKI DO ZIEMNIAKÓW</w:t>
      </w:r>
    </w:p>
    <w:p w14:paraId="581D34B6" w14:textId="77777777" w:rsidR="00771116" w:rsidRPr="00FD0DBD" w:rsidRDefault="00771116" w:rsidP="00771116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</w:p>
    <w:p w14:paraId="737C03F4" w14:textId="77777777" w:rsidR="00771116" w:rsidRPr="00FD0DBD" w:rsidRDefault="00771116" w:rsidP="00771116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7B09FAC" w14:textId="77777777" w:rsidR="003A49DE" w:rsidRPr="00FD0DBD" w:rsidRDefault="00771116" w:rsidP="003A49D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b/>
          <w:sz w:val="20"/>
          <w:szCs w:val="20"/>
          <w:lang w:eastAsia="pl-PL"/>
        </w:rPr>
        <w:t>UWAGI OGÓLNE</w:t>
      </w:r>
    </w:p>
    <w:p w14:paraId="4DEA8963" w14:textId="77777777" w:rsidR="003A49DE" w:rsidRPr="00FD0DBD" w:rsidRDefault="003A49DE" w:rsidP="005D090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Obieraczka do ziemniaków jest urządzeniem służącym do płukania i obierania / skrobania ziemniaków</w:t>
      </w:r>
      <w:r w:rsidR="005D090F"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 (</w:t>
      </w: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marchii</w:t>
      </w:r>
      <w:r w:rsidR="005D090F"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buraków</w:t>
      </w:r>
      <w:r w:rsidR="005D090F" w:rsidRPr="00FD0DBD">
        <w:rPr>
          <w:rFonts w:ascii="Calibri" w:eastAsia="Times New Roman" w:hAnsi="Calibri" w:cs="Calibri"/>
          <w:sz w:val="20"/>
          <w:szCs w:val="20"/>
          <w:lang w:eastAsia="pl-PL"/>
        </w:rPr>
        <w:t>)</w:t>
      </w: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. Dzięki eliminowania najbardziej pracochłonnych czynności w procesie technologicznym płukania i obierania ręcznego obieraczka jest urządzeniem bardzo ekonomicznym, przydatnym w każdej kuchni zakładu zbiorowego żywienia. </w:t>
      </w:r>
    </w:p>
    <w:p w14:paraId="39A57734" w14:textId="77777777" w:rsidR="005D090F" w:rsidRPr="00FD0DBD" w:rsidRDefault="005D090F" w:rsidP="00722DF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Obsługę obieraczki do ziemniaków można powierzyć pracownikowi, który:</w:t>
      </w:r>
    </w:p>
    <w:p w14:paraId="1BDAD05F" w14:textId="77777777" w:rsidR="005D090F" w:rsidRPr="00FD0DBD" w:rsidRDefault="005D090F" w:rsidP="005D090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Jest pełnoletni</w:t>
      </w:r>
    </w:p>
    <w:p w14:paraId="3478951E" w14:textId="77777777" w:rsidR="005D090F" w:rsidRPr="00FD0DBD" w:rsidRDefault="005D090F" w:rsidP="005D090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Przeszedł przeszkolenie w zakresie obsługi urządzenia</w:t>
      </w:r>
    </w:p>
    <w:p w14:paraId="10FD7A1E" w14:textId="77777777" w:rsidR="005D090F" w:rsidRPr="00FD0DBD" w:rsidRDefault="005D090F" w:rsidP="005D090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Jest zapoznany z dokumentacja techniczno – ruchową urządzenia</w:t>
      </w:r>
    </w:p>
    <w:p w14:paraId="674278AF" w14:textId="77777777" w:rsidR="005D090F" w:rsidRPr="00FD0DBD" w:rsidRDefault="005D090F" w:rsidP="00722DF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Posiada aktualne zaświadczenia lekarskie</w:t>
      </w:r>
    </w:p>
    <w:p w14:paraId="7C1CBCB8" w14:textId="77777777" w:rsidR="005D090F" w:rsidRPr="00FD0DBD" w:rsidRDefault="005D090F" w:rsidP="005D090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Przy pracy należy używać specjalistycznej odzieży ochronnej. </w:t>
      </w:r>
    </w:p>
    <w:p w14:paraId="7580D54D" w14:textId="77777777" w:rsidR="005D090F" w:rsidRPr="00FD0DBD" w:rsidRDefault="005D090F" w:rsidP="005D090F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6A83F1EB" w14:textId="77777777" w:rsidR="007144FD" w:rsidRPr="00FD0DBD" w:rsidRDefault="005D090F" w:rsidP="00722DF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b/>
          <w:sz w:val="20"/>
          <w:szCs w:val="20"/>
          <w:lang w:eastAsia="pl-PL"/>
        </w:rPr>
        <w:t>ZASADY BEZPIECZNEJ PRACY</w:t>
      </w:r>
    </w:p>
    <w:p w14:paraId="62E4A374" w14:textId="77777777" w:rsidR="003A49DE" w:rsidRPr="00FD0DBD" w:rsidRDefault="007144FD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Przed przystąpieniem do pracy obieraczkę wymyć ciepłą wodą z odrobina płynu do mycia naczyń</w:t>
      </w:r>
    </w:p>
    <w:p w14:paraId="785F863C" w14:textId="77777777" w:rsidR="007144FD" w:rsidRPr="00FD0DBD" w:rsidRDefault="007144FD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Sprawdzić czy znajduje się odbiornik obierzyn</w:t>
      </w:r>
    </w:p>
    <w:p w14:paraId="03AD979F" w14:textId="77777777" w:rsidR="007144FD" w:rsidRPr="00FD0DBD" w:rsidRDefault="007144FD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Sprawdzić czy jest dobrze zamontowany talerz ścierny</w:t>
      </w:r>
    </w:p>
    <w:p w14:paraId="359E70ED" w14:textId="77777777" w:rsidR="003E10FB" w:rsidRPr="00FD0DBD" w:rsidRDefault="003E10FB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Sprawdzić stan instalacji elektrycznej i uziemienia</w:t>
      </w:r>
    </w:p>
    <w:p w14:paraId="1A5EF67D" w14:textId="77777777" w:rsidR="007144FD" w:rsidRPr="00FD0DBD" w:rsidRDefault="007144FD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Otworzyć dopływ wody z instalacji wodociągowej i sprawdzić jej szczelność</w:t>
      </w:r>
    </w:p>
    <w:p w14:paraId="4822CA57" w14:textId="77777777" w:rsidR="007144FD" w:rsidRPr="00FD0DBD" w:rsidRDefault="007144FD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Zamknąć drzwiczki wysypkowe</w:t>
      </w:r>
    </w:p>
    <w:p w14:paraId="79B93688" w14:textId="77777777" w:rsidR="007144FD" w:rsidRPr="00FD0DBD" w:rsidRDefault="00006835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Przygotować ziemniaki - usunąć kamienie i kłącza</w:t>
      </w:r>
    </w:p>
    <w:p w14:paraId="516DF1D2" w14:textId="77777777" w:rsidR="00006835" w:rsidRPr="00FD0DBD" w:rsidRDefault="00006835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Napełnić zbiornik wodą i ustawić czas obierania</w:t>
      </w:r>
    </w:p>
    <w:p w14:paraId="01E2ED38" w14:textId="77777777" w:rsidR="00006835" w:rsidRPr="00FD0DBD" w:rsidRDefault="003E10FB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Uruchomić zespół napędowy</w:t>
      </w:r>
    </w:p>
    <w:p w14:paraId="79B32E58" w14:textId="77777777" w:rsidR="003E10FB" w:rsidRPr="00FD0DBD" w:rsidRDefault="003E10FB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Po zakończonym procesie obierania opróżnić maszynę do podstawionego naczynia</w:t>
      </w:r>
    </w:p>
    <w:p w14:paraId="6A05DE3B" w14:textId="77777777" w:rsidR="003E10FB" w:rsidRPr="00FD0DBD" w:rsidRDefault="003E10FB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Ziemniaki po umyciu należy wyoczkować</w:t>
      </w:r>
    </w:p>
    <w:p w14:paraId="7E2B5C5D" w14:textId="77777777" w:rsidR="003E10FB" w:rsidRPr="00FD0DBD" w:rsidRDefault="003E10FB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Po zakończeniu obierania wyłączyć obieraczkę z instalacji elektrycznej</w:t>
      </w:r>
    </w:p>
    <w:p w14:paraId="6083614E" w14:textId="77777777" w:rsidR="00FB778C" w:rsidRPr="00FD0DBD" w:rsidRDefault="00FB778C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Obieraczkę opróżnić z obierzyn i miazgi obrzynowej</w:t>
      </w:r>
    </w:p>
    <w:p w14:paraId="2B38E18D" w14:textId="77777777" w:rsidR="00FB778C" w:rsidRPr="00FD0DBD" w:rsidRDefault="00274636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Po skończonej czynności płukania i obierania wypłukać wodą zbiornik płuczki obieraczki dla usunięcia pozostałych zanieczyszczeń, dokładnie oczyścić</w:t>
      </w:r>
      <w:r w:rsidR="00FB778C"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 i wytrzeć do sucha</w:t>
      </w: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4031AD7F" w14:textId="77777777" w:rsidR="00274636" w:rsidRPr="00FD0DBD" w:rsidRDefault="00274636" w:rsidP="007144F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Na zakończenie pracy dokładnie umyć posadzkę dookoła obieraczki</w:t>
      </w:r>
    </w:p>
    <w:p w14:paraId="4CD9C1B8" w14:textId="77777777" w:rsidR="00274636" w:rsidRPr="00FD0DBD" w:rsidRDefault="00274636" w:rsidP="00274636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58E98EDA" w14:textId="77777777" w:rsidR="00F843D7" w:rsidRPr="00FD0DBD" w:rsidRDefault="00274636" w:rsidP="00F843D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b/>
          <w:sz w:val="20"/>
          <w:szCs w:val="20"/>
          <w:lang w:eastAsia="pl-PL"/>
        </w:rPr>
        <w:t>CZYNNOŚCI ZABRONIONE</w:t>
      </w:r>
    </w:p>
    <w:p w14:paraId="131A2753" w14:textId="77777777" w:rsidR="00F843D7" w:rsidRPr="00FD0DBD" w:rsidRDefault="00F843D7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Nie dotykać rękoma wirujących części maszyny </w:t>
      </w:r>
    </w:p>
    <w:p w14:paraId="6D6364BB" w14:textId="77777777" w:rsidR="00F843D7" w:rsidRPr="00FD0DBD" w:rsidRDefault="00F843D7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wybierać ręcznie pozostałych ziemniaków z leja wsypowego przy włączonym zespole napędowym</w:t>
      </w:r>
    </w:p>
    <w:p w14:paraId="191C4203" w14:textId="77777777" w:rsidR="00F843D7" w:rsidRPr="00FD0DBD" w:rsidRDefault="00F843D7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pozostawiać pracującej maszyny bez nadzoru</w:t>
      </w:r>
    </w:p>
    <w:p w14:paraId="6C1D2C1A" w14:textId="77777777" w:rsidR="00F843D7" w:rsidRPr="00FD0DBD" w:rsidRDefault="00636FDE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należy myć z zewnątrz całego urządzenia poprzez polewanie go wodą Grozi to zwarciem instalacji elektrycznej i możliwością porażenia prądem.</w:t>
      </w:r>
    </w:p>
    <w:p w14:paraId="3631D86F" w14:textId="77777777" w:rsidR="00636FDE" w:rsidRPr="00FD0DBD" w:rsidRDefault="00636FDE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należy wkładać rąk do wnętrza maszyny przez otwarte drzwiczki wysypkowe</w:t>
      </w:r>
    </w:p>
    <w:p w14:paraId="3148DEE3" w14:textId="77777777" w:rsidR="00636FDE" w:rsidRPr="00FD0DBD" w:rsidRDefault="00636FDE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otwierać pokrywy podczas pracy maszyny</w:t>
      </w:r>
    </w:p>
    <w:p w14:paraId="539B65A8" w14:textId="77777777" w:rsidR="00636FDE" w:rsidRPr="00FD0DBD" w:rsidRDefault="001771EC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dopuszczać osób nieuprawnionych do napraw i regulacji</w:t>
      </w:r>
    </w:p>
    <w:p w14:paraId="0B97CAE8" w14:textId="77777777" w:rsidR="001771EC" w:rsidRPr="00FD0DBD" w:rsidRDefault="009A5B4B" w:rsidP="00F843D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Nie używać nigdy do czyszczenia środków ścierających powierzchni mogących spowodować pojawieni się rdzy</w:t>
      </w:r>
      <w:r w:rsidR="001432D2" w:rsidRPr="00FD0DBD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594FD6D5" w14:textId="77777777" w:rsidR="001432D2" w:rsidRPr="00FD0DBD" w:rsidRDefault="001432D2" w:rsidP="001432D2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66F19E31" w14:textId="77777777" w:rsidR="001432D2" w:rsidRPr="00FD0DBD" w:rsidRDefault="001432D2" w:rsidP="001432D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b/>
          <w:sz w:val="20"/>
          <w:szCs w:val="20"/>
          <w:lang w:eastAsia="pl-PL"/>
        </w:rPr>
        <w:t>UWAGI</w:t>
      </w:r>
    </w:p>
    <w:p w14:paraId="5E4E9E75" w14:textId="77777777" w:rsidR="001432D2" w:rsidRPr="00FD0DBD" w:rsidRDefault="001432D2" w:rsidP="001432D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W czasie konserwacji i napraw bezwzględnie </w:t>
      </w:r>
      <w:r w:rsidR="00CA57A3" w:rsidRPr="00FD0DBD">
        <w:rPr>
          <w:rFonts w:ascii="Calibri" w:eastAsia="Times New Roman" w:hAnsi="Calibri" w:cs="Calibri"/>
          <w:sz w:val="20"/>
          <w:szCs w:val="20"/>
          <w:lang w:eastAsia="pl-PL"/>
        </w:rPr>
        <w:t>odłączyć obieraczkę o sieci elektrycznej</w:t>
      </w:r>
    </w:p>
    <w:p w14:paraId="0921D47C" w14:textId="77777777" w:rsidR="00CA57A3" w:rsidRPr="00FD0DBD" w:rsidRDefault="00CA57A3" w:rsidP="001432D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Przynajmniej raz w roku sprawdzać stan ochrony przez porażeniem elektrycznym</w:t>
      </w:r>
    </w:p>
    <w:p w14:paraId="71E154B0" w14:textId="77777777" w:rsidR="00CA57A3" w:rsidRPr="00FD0DBD" w:rsidRDefault="00CA57A3" w:rsidP="001432D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W razie konieczności naprawy wrócić się do autoryzowanego serwisu</w:t>
      </w:r>
    </w:p>
    <w:p w14:paraId="6C7AD441" w14:textId="77777777" w:rsidR="00CA57A3" w:rsidRPr="00FD0DBD" w:rsidRDefault="001538E4" w:rsidP="001432D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Stanowisko utrzymywać w należytym porządku</w:t>
      </w:r>
    </w:p>
    <w:p w14:paraId="3F2DA63E" w14:textId="77777777" w:rsidR="001538E4" w:rsidRPr="00FD0DBD" w:rsidRDefault="00F2615C" w:rsidP="001432D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W przypadków awarii lub niewłaściwego działania </w:t>
      </w:r>
      <w:r w:rsidR="002C61AF"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należy odłączyć </w:t>
      </w:r>
      <w:r w:rsidR="00F27D20"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maszynę </w:t>
      </w:r>
      <w:r w:rsidR="002C61AF" w:rsidRPr="00FD0DBD">
        <w:rPr>
          <w:rFonts w:ascii="Calibri" w:eastAsia="Times New Roman" w:hAnsi="Calibri" w:cs="Calibri"/>
          <w:sz w:val="20"/>
          <w:szCs w:val="20"/>
          <w:lang w:eastAsia="pl-PL"/>
        </w:rPr>
        <w:t>z sieci i powiadomić przełożonego</w:t>
      </w:r>
    </w:p>
    <w:p w14:paraId="554F7043" w14:textId="77777777" w:rsidR="00134AED" w:rsidRPr="00FD0DBD" w:rsidRDefault="00771116" w:rsidP="00134AE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 xml:space="preserve">Sprawne działanie urządzenia zależy od </w:t>
      </w:r>
      <w:r w:rsidR="00722DF2" w:rsidRPr="00FD0DBD">
        <w:rPr>
          <w:rFonts w:ascii="Calibri" w:eastAsia="Times New Roman" w:hAnsi="Calibri" w:cs="Calibri"/>
          <w:sz w:val="20"/>
          <w:szCs w:val="20"/>
          <w:lang w:eastAsia="pl-PL"/>
        </w:rPr>
        <w:t>stosowania się do DTR maszyny, instrukcji BHP</w:t>
      </w:r>
      <w:r w:rsidR="009306FE" w:rsidRPr="00FD0DBD">
        <w:rPr>
          <w:rFonts w:ascii="Calibri" w:eastAsia="Times New Roman" w:hAnsi="Calibri" w:cs="Calibri"/>
          <w:sz w:val="20"/>
          <w:szCs w:val="20"/>
          <w:lang w:eastAsia="pl-PL"/>
        </w:rPr>
        <w:t>,</w:t>
      </w:r>
      <w:r w:rsidR="00722DF2" w:rsidRPr="00FD0DBD">
        <w:rPr>
          <w:rFonts w:ascii="Calibri" w:eastAsia="Times New Roman" w:hAnsi="Calibri" w:cs="Calibri"/>
          <w:sz w:val="20"/>
          <w:szCs w:val="20"/>
          <w:lang w:eastAsia="pl-PL"/>
        </w:rPr>
        <w:t xml:space="preserve"> należytej konserwacji i </w:t>
      </w:r>
      <w:r w:rsidRPr="00FD0DBD">
        <w:rPr>
          <w:rFonts w:ascii="Calibri" w:eastAsia="Times New Roman" w:hAnsi="Calibri" w:cs="Calibri"/>
          <w:sz w:val="20"/>
          <w:szCs w:val="20"/>
          <w:lang w:eastAsia="pl-PL"/>
        </w:rPr>
        <w:t>właściwego dozor</w:t>
      </w:r>
      <w:r w:rsidR="00722DF2" w:rsidRPr="00FD0DBD">
        <w:rPr>
          <w:rFonts w:ascii="Calibri" w:eastAsia="Times New Roman" w:hAnsi="Calibri" w:cs="Calibri"/>
          <w:sz w:val="20"/>
          <w:szCs w:val="20"/>
          <w:lang w:eastAsia="pl-PL"/>
        </w:rPr>
        <w:t>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33"/>
      </w:tblGrid>
      <w:tr w:rsidR="00134AED" w:rsidRPr="00FD0DBD" w14:paraId="546159BD" w14:textId="77777777" w:rsidTr="005D12E2">
        <w:tc>
          <w:tcPr>
            <w:tcW w:w="5529" w:type="dxa"/>
          </w:tcPr>
          <w:p w14:paraId="6392AF14" w14:textId="77777777" w:rsidR="00134AED" w:rsidRPr="00FD0DBD" w:rsidRDefault="00134AED" w:rsidP="00134AED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D0DB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OPRACOWAŁ</w:t>
            </w:r>
          </w:p>
        </w:tc>
        <w:tc>
          <w:tcPr>
            <w:tcW w:w="3533" w:type="dxa"/>
          </w:tcPr>
          <w:p w14:paraId="0D536BF5" w14:textId="77777777" w:rsidR="00134AED" w:rsidRPr="00FD0DBD" w:rsidRDefault="00134AED" w:rsidP="00134AED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D0DB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ZATWIERDZIŁ</w:t>
            </w:r>
          </w:p>
        </w:tc>
      </w:tr>
      <w:tr w:rsidR="00134AED" w:rsidRPr="00FD0DBD" w14:paraId="1D8CBF01" w14:textId="77777777" w:rsidTr="005D12E2">
        <w:tc>
          <w:tcPr>
            <w:tcW w:w="5529" w:type="dxa"/>
          </w:tcPr>
          <w:p w14:paraId="35BC894B" w14:textId="77777777" w:rsidR="00134AED" w:rsidRPr="00FD0DBD" w:rsidRDefault="00134AED" w:rsidP="00134AED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D0DB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…………………………….</w:t>
            </w:r>
          </w:p>
        </w:tc>
        <w:tc>
          <w:tcPr>
            <w:tcW w:w="3533" w:type="dxa"/>
          </w:tcPr>
          <w:p w14:paraId="1CEBCFB9" w14:textId="77777777" w:rsidR="00134AED" w:rsidRPr="00FD0DBD" w:rsidRDefault="00134AED" w:rsidP="00134AED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D0DB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…………………………….</w:t>
            </w:r>
          </w:p>
        </w:tc>
      </w:tr>
    </w:tbl>
    <w:p w14:paraId="3B885830" w14:textId="77777777" w:rsidR="00471D31" w:rsidRPr="00FD0DBD" w:rsidRDefault="00471D31">
      <w:pPr>
        <w:rPr>
          <w:rFonts w:ascii="Calibri" w:hAnsi="Calibri" w:cs="Calibri"/>
          <w:sz w:val="24"/>
          <w:szCs w:val="24"/>
        </w:rPr>
      </w:pPr>
    </w:p>
    <w:sectPr w:rsidR="002359D4" w:rsidRPr="00FD0DBD" w:rsidSect="00FB778C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E67B0"/>
    <w:multiLevelType w:val="hybridMultilevel"/>
    <w:tmpl w:val="EAD0C7C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AD3F16"/>
    <w:multiLevelType w:val="hybridMultilevel"/>
    <w:tmpl w:val="D9FE7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93E13"/>
    <w:multiLevelType w:val="hybridMultilevel"/>
    <w:tmpl w:val="27F8B5AC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E9D29D1"/>
    <w:multiLevelType w:val="hybridMultilevel"/>
    <w:tmpl w:val="6ED2D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D0D11"/>
    <w:multiLevelType w:val="hybridMultilevel"/>
    <w:tmpl w:val="E6247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B3AD2"/>
    <w:multiLevelType w:val="hybridMultilevel"/>
    <w:tmpl w:val="944A5E7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F559C6"/>
    <w:multiLevelType w:val="hybridMultilevel"/>
    <w:tmpl w:val="8206A504"/>
    <w:lvl w:ilvl="0" w:tplc="04150013">
      <w:start w:val="1"/>
      <w:numFmt w:val="upperRoman"/>
      <w:lvlText w:val="%1."/>
      <w:lvlJc w:val="right"/>
      <w:pPr>
        <w:ind w:left="5280" w:hanging="360"/>
      </w:pPr>
    </w:lvl>
    <w:lvl w:ilvl="1" w:tplc="04150019" w:tentative="1">
      <w:start w:val="1"/>
      <w:numFmt w:val="lowerLetter"/>
      <w:lvlText w:val="%2."/>
      <w:lvlJc w:val="left"/>
      <w:pPr>
        <w:ind w:left="6000" w:hanging="360"/>
      </w:pPr>
    </w:lvl>
    <w:lvl w:ilvl="2" w:tplc="0415001B" w:tentative="1">
      <w:start w:val="1"/>
      <w:numFmt w:val="lowerRoman"/>
      <w:lvlText w:val="%3."/>
      <w:lvlJc w:val="right"/>
      <w:pPr>
        <w:ind w:left="6720" w:hanging="180"/>
      </w:pPr>
    </w:lvl>
    <w:lvl w:ilvl="3" w:tplc="0415000F" w:tentative="1">
      <w:start w:val="1"/>
      <w:numFmt w:val="decimal"/>
      <w:lvlText w:val="%4."/>
      <w:lvlJc w:val="left"/>
      <w:pPr>
        <w:ind w:left="7440" w:hanging="360"/>
      </w:pPr>
    </w:lvl>
    <w:lvl w:ilvl="4" w:tplc="04150019" w:tentative="1">
      <w:start w:val="1"/>
      <w:numFmt w:val="lowerLetter"/>
      <w:lvlText w:val="%5."/>
      <w:lvlJc w:val="left"/>
      <w:pPr>
        <w:ind w:left="8160" w:hanging="360"/>
      </w:pPr>
    </w:lvl>
    <w:lvl w:ilvl="5" w:tplc="0415001B" w:tentative="1">
      <w:start w:val="1"/>
      <w:numFmt w:val="lowerRoman"/>
      <w:lvlText w:val="%6."/>
      <w:lvlJc w:val="right"/>
      <w:pPr>
        <w:ind w:left="8880" w:hanging="180"/>
      </w:pPr>
    </w:lvl>
    <w:lvl w:ilvl="6" w:tplc="0415000F" w:tentative="1">
      <w:start w:val="1"/>
      <w:numFmt w:val="decimal"/>
      <w:lvlText w:val="%7."/>
      <w:lvlJc w:val="left"/>
      <w:pPr>
        <w:ind w:left="9600" w:hanging="360"/>
      </w:pPr>
    </w:lvl>
    <w:lvl w:ilvl="7" w:tplc="04150019" w:tentative="1">
      <w:start w:val="1"/>
      <w:numFmt w:val="lowerLetter"/>
      <w:lvlText w:val="%8."/>
      <w:lvlJc w:val="left"/>
      <w:pPr>
        <w:ind w:left="10320" w:hanging="360"/>
      </w:pPr>
    </w:lvl>
    <w:lvl w:ilvl="8" w:tplc="0415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7" w15:restartNumberingAfterBreak="0">
    <w:nsid w:val="63B902F7"/>
    <w:multiLevelType w:val="hybridMultilevel"/>
    <w:tmpl w:val="6ED2D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32263"/>
    <w:multiLevelType w:val="hybridMultilevel"/>
    <w:tmpl w:val="37703D22"/>
    <w:lvl w:ilvl="0" w:tplc="E5E29C6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766213">
    <w:abstractNumId w:val="6"/>
  </w:num>
  <w:num w:numId="2" w16cid:durableId="726151104">
    <w:abstractNumId w:val="8"/>
  </w:num>
  <w:num w:numId="3" w16cid:durableId="1448742497">
    <w:abstractNumId w:val="0"/>
  </w:num>
  <w:num w:numId="4" w16cid:durableId="1209537183">
    <w:abstractNumId w:val="3"/>
  </w:num>
  <w:num w:numId="5" w16cid:durableId="1003121198">
    <w:abstractNumId w:val="5"/>
  </w:num>
  <w:num w:numId="6" w16cid:durableId="1534541196">
    <w:abstractNumId w:val="2"/>
  </w:num>
  <w:num w:numId="7" w16cid:durableId="176191518">
    <w:abstractNumId w:val="7"/>
  </w:num>
  <w:num w:numId="8" w16cid:durableId="1385372423">
    <w:abstractNumId w:val="4"/>
  </w:num>
  <w:num w:numId="9" w16cid:durableId="2030176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16"/>
    <w:rsid w:val="00006835"/>
    <w:rsid w:val="00134AED"/>
    <w:rsid w:val="001432D2"/>
    <w:rsid w:val="001538E4"/>
    <w:rsid w:val="001771EC"/>
    <w:rsid w:val="00200BF8"/>
    <w:rsid w:val="00274636"/>
    <w:rsid w:val="002C61AF"/>
    <w:rsid w:val="003A49DE"/>
    <w:rsid w:val="003E10FB"/>
    <w:rsid w:val="00424BE8"/>
    <w:rsid w:val="004B67DB"/>
    <w:rsid w:val="005D090F"/>
    <w:rsid w:val="00636FDE"/>
    <w:rsid w:val="007144FD"/>
    <w:rsid w:val="00722DF2"/>
    <w:rsid w:val="00771116"/>
    <w:rsid w:val="008D76F3"/>
    <w:rsid w:val="009306FE"/>
    <w:rsid w:val="009A5B4B"/>
    <w:rsid w:val="009B4021"/>
    <w:rsid w:val="00A8373C"/>
    <w:rsid w:val="00CA57A3"/>
    <w:rsid w:val="00D56FA7"/>
    <w:rsid w:val="00DE7789"/>
    <w:rsid w:val="00F2615C"/>
    <w:rsid w:val="00F27D20"/>
    <w:rsid w:val="00F843D7"/>
    <w:rsid w:val="00FB778C"/>
    <w:rsid w:val="00F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ABEB"/>
  <w15:chartTrackingRefBased/>
  <w15:docId w15:val="{7BE164D7-1229-4D7F-AE7E-E123C71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1116"/>
    <w:pPr>
      <w:ind w:left="720"/>
      <w:contextualSpacing/>
    </w:pPr>
  </w:style>
  <w:style w:type="table" w:styleId="Tabela-Siatka">
    <w:name w:val="Table Grid"/>
    <w:basedOn w:val="Standardowy"/>
    <w:uiPriority w:val="39"/>
    <w:rsid w:val="00134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9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2026-09-29T10:10:00Z</dcterms:created>
  <dcterms:modified xsi:type="dcterms:W3CDTF">2026-09-29T10:10:00Z</dcterms:modified>
</cp:coreProperties>
</file>