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27175" w14:textId="77777777" w:rsidR="00C31FD7" w:rsidRPr="00B421FA" w:rsidRDefault="00C31FD7" w:rsidP="00CB3D10">
      <w:pPr>
        <w:spacing w:after="0" w:line="240" w:lineRule="auto"/>
        <w:jc w:val="center"/>
        <w:rPr>
          <w:rFonts w:ascii="Calibri" w:eastAsia="Times New Roman" w:hAnsi="Calibri" w:cs="Calibri"/>
          <w:b/>
          <w:sz w:val="40"/>
          <w:szCs w:val="40"/>
          <w:lang w:val="pl-PL" w:eastAsia="pl-PL"/>
        </w:rPr>
      </w:pPr>
      <w:r w:rsidRPr="00B421FA">
        <w:rPr>
          <w:rFonts w:ascii="Calibri" w:eastAsia="Times New Roman" w:hAnsi="Calibri" w:cs="Calibri"/>
          <w:b/>
          <w:sz w:val="40"/>
          <w:szCs w:val="40"/>
          <w:lang w:val="pl-PL" w:eastAsia="pl-PL"/>
        </w:rPr>
        <w:t>INSTRUKCJA BHP</w:t>
      </w:r>
    </w:p>
    <w:p w14:paraId="7B577722" w14:textId="77777777" w:rsidR="00CB3D10" w:rsidRPr="00B421FA" w:rsidRDefault="00C31FD7" w:rsidP="000E715D">
      <w:pPr>
        <w:spacing w:after="0" w:line="240" w:lineRule="auto"/>
        <w:jc w:val="center"/>
        <w:rPr>
          <w:rFonts w:ascii="Calibri" w:eastAsia="Times New Roman" w:hAnsi="Calibri" w:cs="Calibri"/>
          <w:b/>
          <w:sz w:val="40"/>
          <w:szCs w:val="40"/>
          <w:lang w:val="pl-PL" w:eastAsia="pl-PL"/>
        </w:rPr>
      </w:pPr>
      <w:r w:rsidRPr="00B421FA">
        <w:rPr>
          <w:rFonts w:ascii="Calibri" w:eastAsia="Times New Roman" w:hAnsi="Calibri" w:cs="Calibri"/>
          <w:b/>
          <w:sz w:val="40"/>
          <w:szCs w:val="40"/>
          <w:lang w:val="pl-PL" w:eastAsia="pl-PL"/>
        </w:rPr>
        <w:t>NA STANOWISKU MALARZA BUDOWLANEGO</w:t>
      </w:r>
    </w:p>
    <w:p w14:paraId="65824730" w14:textId="77777777" w:rsidR="00CB3D10" w:rsidRPr="00B421FA" w:rsidRDefault="00CB3D10" w:rsidP="00C31FD7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51F1F5BF" w14:textId="77777777" w:rsidR="00CB3D10" w:rsidRPr="00B421FA" w:rsidRDefault="000D3362" w:rsidP="000D3362">
      <w:pPr>
        <w:pStyle w:val="Akapitzlist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  <w:r w:rsidRPr="00B421FA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>UWAGI OGÓLNE</w:t>
      </w:r>
    </w:p>
    <w:p w14:paraId="4A6D7D26" w14:textId="77777777" w:rsidR="00C31FD7" w:rsidRPr="00B421FA" w:rsidRDefault="00C31FD7" w:rsidP="00C31FD7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B421FA">
        <w:rPr>
          <w:rFonts w:ascii="Calibri" w:eastAsia="Times New Roman" w:hAnsi="Calibri" w:cs="Calibri"/>
          <w:sz w:val="24"/>
          <w:szCs w:val="24"/>
          <w:lang w:val="pl-PL" w:eastAsia="pl-PL"/>
        </w:rPr>
        <w:t>Na stanowisku malarza budowlanego może przystąpić pracownik, który:</w:t>
      </w:r>
    </w:p>
    <w:p w14:paraId="6566EFB2" w14:textId="77777777" w:rsidR="00C31FD7" w:rsidRPr="00B421FA" w:rsidRDefault="00C31FD7" w:rsidP="00C31FD7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B421FA">
        <w:rPr>
          <w:rFonts w:ascii="Calibri" w:eastAsia="Times New Roman" w:hAnsi="Calibri" w:cs="Calibri"/>
          <w:sz w:val="24"/>
          <w:szCs w:val="24"/>
          <w:lang w:val="pl-PL" w:eastAsia="pl-PL"/>
        </w:rPr>
        <w:t>1.Posiada aktualne przeszkolenie z zakresu BHP.</w:t>
      </w:r>
    </w:p>
    <w:p w14:paraId="39067826" w14:textId="77777777" w:rsidR="00C31FD7" w:rsidRPr="00B421FA" w:rsidRDefault="00C31FD7" w:rsidP="00C31FD7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421FA">
        <w:rPr>
          <w:rFonts w:ascii="Calibri" w:eastAsia="Times New Roman" w:hAnsi="Calibri" w:cs="Calibri"/>
          <w:sz w:val="25"/>
          <w:szCs w:val="25"/>
          <w:lang w:val="pl-PL" w:eastAsia="pl-PL"/>
        </w:rPr>
        <w:t>2.Posiada dobry stan zdrowia potwierdzony zaświadczeniem lekarskim lekarza medycyny pracy zezwalające na wykonywanie prac na wysokości.</w:t>
      </w:r>
    </w:p>
    <w:p w14:paraId="483C26A4" w14:textId="77777777" w:rsidR="00C31FD7" w:rsidRPr="00B421FA" w:rsidRDefault="00C31FD7" w:rsidP="00C31FD7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421FA">
        <w:rPr>
          <w:rFonts w:ascii="Calibri" w:eastAsia="Times New Roman" w:hAnsi="Calibri" w:cs="Calibri"/>
          <w:sz w:val="25"/>
          <w:szCs w:val="25"/>
          <w:lang w:val="pl-PL" w:eastAsia="pl-PL"/>
        </w:rPr>
        <w:t>3.Jest zapoznany z dokumentacją Techniczno - Ruchową lub instrukcją obsługi danego urządzenia.</w:t>
      </w:r>
    </w:p>
    <w:p w14:paraId="46A33D71" w14:textId="77777777" w:rsidR="00C31FD7" w:rsidRPr="00B421FA" w:rsidRDefault="00C31FD7" w:rsidP="00C31FD7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421FA">
        <w:rPr>
          <w:rFonts w:ascii="Calibri" w:eastAsia="Times New Roman" w:hAnsi="Calibri" w:cs="Calibri"/>
          <w:sz w:val="25"/>
          <w:szCs w:val="25"/>
          <w:lang w:val="pl-PL" w:eastAsia="pl-PL"/>
        </w:rPr>
        <w:t>4.Uzyskał zezwolenie na pracę od przełożonego.</w:t>
      </w:r>
    </w:p>
    <w:p w14:paraId="7F78E60C" w14:textId="77777777" w:rsidR="00C31FD7" w:rsidRPr="00B421FA" w:rsidRDefault="00C31FD7" w:rsidP="00C31FD7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421FA">
        <w:rPr>
          <w:rFonts w:ascii="Calibri" w:eastAsia="Times New Roman" w:hAnsi="Calibri" w:cs="Calibri"/>
          <w:sz w:val="25"/>
          <w:szCs w:val="25"/>
          <w:lang w:val="pl-PL" w:eastAsia="pl-PL"/>
        </w:rPr>
        <w:t>5.Stosuje ubranie, obuwie, odzież ochronną oraz środki ochrony indywidualnej odpowiednio do wykonywanej pracy.</w:t>
      </w:r>
    </w:p>
    <w:p w14:paraId="5C1E5DEF" w14:textId="77777777" w:rsidR="00C31FD7" w:rsidRPr="00B421FA" w:rsidRDefault="00C31FD7" w:rsidP="00C31FD7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421FA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6.Zapoznał się z poniższymi instrukcjami BHP: </w:t>
      </w:r>
    </w:p>
    <w:p w14:paraId="1406722B" w14:textId="77777777" w:rsidR="00C31FD7" w:rsidRPr="00B421FA" w:rsidRDefault="00C31FD7" w:rsidP="00C31FD7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421FA">
        <w:rPr>
          <w:rFonts w:ascii="Calibri" w:eastAsia="Times New Roman" w:hAnsi="Calibri" w:cs="Calibri"/>
          <w:sz w:val="25"/>
          <w:szCs w:val="25"/>
          <w:lang w:val="pl-PL" w:eastAsia="pl-PL"/>
        </w:rPr>
        <w:t>- przy obsłudze urządzenia czyszczącego</w:t>
      </w:r>
    </w:p>
    <w:p w14:paraId="56569504" w14:textId="77777777" w:rsidR="00C31FD7" w:rsidRPr="00B421FA" w:rsidRDefault="00C31FD7" w:rsidP="00C31FD7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421FA">
        <w:rPr>
          <w:rFonts w:ascii="Calibri" w:eastAsia="Times New Roman" w:hAnsi="Calibri" w:cs="Calibri"/>
          <w:sz w:val="25"/>
          <w:szCs w:val="25"/>
          <w:lang w:val="pl-PL" w:eastAsia="pl-PL"/>
        </w:rPr>
        <w:t>- przy obsłudze myjki ciśnieniowej;</w:t>
      </w:r>
    </w:p>
    <w:p w14:paraId="529F9989" w14:textId="77777777" w:rsidR="00C31FD7" w:rsidRPr="00B421FA" w:rsidRDefault="00C31FD7" w:rsidP="00C31FD7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421FA">
        <w:rPr>
          <w:rFonts w:ascii="Calibri" w:eastAsia="Times New Roman" w:hAnsi="Calibri" w:cs="Calibri"/>
          <w:sz w:val="25"/>
          <w:szCs w:val="25"/>
          <w:lang w:val="pl-PL" w:eastAsia="pl-PL"/>
        </w:rPr>
        <w:t>- przy obsłudze drabiny;</w:t>
      </w:r>
    </w:p>
    <w:p w14:paraId="4FD209DD" w14:textId="77777777" w:rsidR="00C31FD7" w:rsidRPr="00B421FA" w:rsidRDefault="00C31FD7" w:rsidP="00C31FD7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421FA">
        <w:rPr>
          <w:rFonts w:ascii="Calibri" w:eastAsia="Times New Roman" w:hAnsi="Calibri" w:cs="Calibri"/>
          <w:sz w:val="25"/>
          <w:szCs w:val="25"/>
          <w:lang w:val="pl-PL" w:eastAsia="pl-PL"/>
        </w:rPr>
        <w:t>- przy pracach związanych z montażem rusztowań;</w:t>
      </w:r>
    </w:p>
    <w:p w14:paraId="47D14F1B" w14:textId="77777777" w:rsidR="00C31FD7" w:rsidRPr="00B421FA" w:rsidRDefault="00C31FD7" w:rsidP="00C31FD7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421FA">
        <w:rPr>
          <w:rFonts w:ascii="Calibri" w:eastAsia="Times New Roman" w:hAnsi="Calibri" w:cs="Calibri"/>
          <w:sz w:val="25"/>
          <w:szCs w:val="25"/>
          <w:lang w:val="pl-PL" w:eastAsia="pl-PL"/>
        </w:rPr>
        <w:t>- przy udzielaniu pierwszej pomocy.</w:t>
      </w:r>
    </w:p>
    <w:p w14:paraId="43D4A742" w14:textId="77777777" w:rsidR="000D3362" w:rsidRPr="00B421FA" w:rsidRDefault="000D3362" w:rsidP="00C31FD7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</w:p>
    <w:p w14:paraId="502170C2" w14:textId="77777777" w:rsidR="00C31FD7" w:rsidRPr="00B421FA" w:rsidRDefault="00C31FD7" w:rsidP="00C31FD7">
      <w:pPr>
        <w:pStyle w:val="Akapitzlist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b/>
          <w:sz w:val="25"/>
          <w:szCs w:val="25"/>
          <w:lang w:val="pl-PL" w:eastAsia="pl-PL"/>
        </w:rPr>
      </w:pPr>
      <w:r w:rsidRPr="00B421FA">
        <w:rPr>
          <w:rFonts w:ascii="Calibri" w:eastAsia="Times New Roman" w:hAnsi="Calibri" w:cs="Calibri"/>
          <w:b/>
          <w:sz w:val="25"/>
          <w:szCs w:val="25"/>
          <w:lang w:val="pl-PL" w:eastAsia="pl-PL"/>
        </w:rPr>
        <w:t>CZY</w:t>
      </w:r>
      <w:r w:rsidR="000E715D" w:rsidRPr="00B421FA">
        <w:rPr>
          <w:rFonts w:ascii="Calibri" w:eastAsia="Times New Roman" w:hAnsi="Calibri" w:cs="Calibri"/>
          <w:b/>
          <w:sz w:val="25"/>
          <w:szCs w:val="25"/>
          <w:lang w:val="pl-PL" w:eastAsia="pl-PL"/>
        </w:rPr>
        <w:t>NNOŚCI PRZED ROZPOCZĘCIEM PRACY</w:t>
      </w:r>
    </w:p>
    <w:p w14:paraId="2DEF9DE4" w14:textId="77777777" w:rsidR="00C31FD7" w:rsidRPr="00B421FA" w:rsidRDefault="00C31FD7" w:rsidP="00C31FD7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421FA">
        <w:rPr>
          <w:rFonts w:ascii="Calibri" w:eastAsia="Times New Roman" w:hAnsi="Calibri" w:cs="Calibri"/>
          <w:sz w:val="25"/>
          <w:szCs w:val="25"/>
          <w:lang w:val="pl-PL" w:eastAsia="pl-PL"/>
        </w:rPr>
        <w:t>1.Założyć ubranie oraz obuwie robocze.</w:t>
      </w:r>
    </w:p>
    <w:p w14:paraId="5C88FE61" w14:textId="77777777" w:rsidR="00C31FD7" w:rsidRPr="00B421FA" w:rsidRDefault="00C31FD7" w:rsidP="00C31FD7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421FA">
        <w:rPr>
          <w:rFonts w:ascii="Calibri" w:eastAsia="Times New Roman" w:hAnsi="Calibri" w:cs="Calibri"/>
          <w:sz w:val="25"/>
          <w:szCs w:val="25"/>
          <w:lang w:val="pl-PL" w:eastAsia="pl-PL"/>
        </w:rPr>
        <w:t>2.Przygotować urządzenia pomocnicze do składowania materiałów, przyrządów, narzędzi i odpadów.</w:t>
      </w:r>
    </w:p>
    <w:p w14:paraId="0E93C52E" w14:textId="77777777" w:rsidR="00C31FD7" w:rsidRPr="00B421FA" w:rsidRDefault="00C31FD7" w:rsidP="00C31FD7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421FA">
        <w:rPr>
          <w:rFonts w:ascii="Calibri" w:eastAsia="Times New Roman" w:hAnsi="Calibri" w:cs="Calibri"/>
          <w:sz w:val="25"/>
          <w:szCs w:val="25"/>
          <w:lang w:val="pl-PL" w:eastAsia="pl-PL"/>
        </w:rPr>
        <w:t>3.Zaplanować kolejność wykonywania poszczególnych czynności.</w:t>
      </w:r>
    </w:p>
    <w:p w14:paraId="56002570" w14:textId="77777777" w:rsidR="00C31FD7" w:rsidRPr="00B421FA" w:rsidRDefault="00C31FD7" w:rsidP="00C31FD7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421FA">
        <w:rPr>
          <w:rFonts w:ascii="Calibri" w:eastAsia="Times New Roman" w:hAnsi="Calibri" w:cs="Calibri"/>
          <w:sz w:val="25"/>
          <w:szCs w:val="25"/>
          <w:lang w:val="pl-PL" w:eastAsia="pl-PL"/>
        </w:rPr>
        <w:t>4.Przygotować niezbędne pomoce warsztatowe oraz konieczne ochrony osobiste (np. okulary, maski itp.).</w:t>
      </w:r>
    </w:p>
    <w:p w14:paraId="5EA92E93" w14:textId="77777777" w:rsidR="000D3362" w:rsidRPr="00B421FA" w:rsidRDefault="000D3362" w:rsidP="00C31FD7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</w:p>
    <w:p w14:paraId="1B6CA508" w14:textId="77777777" w:rsidR="000D3362" w:rsidRPr="00B421FA" w:rsidRDefault="00C31FD7" w:rsidP="000E715D">
      <w:pPr>
        <w:pStyle w:val="Akapitzlist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b/>
          <w:sz w:val="25"/>
          <w:szCs w:val="25"/>
          <w:lang w:val="pl-PL" w:eastAsia="pl-PL"/>
        </w:rPr>
      </w:pPr>
      <w:r w:rsidRPr="00B421FA">
        <w:rPr>
          <w:rFonts w:ascii="Calibri" w:eastAsia="Times New Roman" w:hAnsi="Calibri" w:cs="Calibri"/>
          <w:b/>
          <w:sz w:val="25"/>
          <w:szCs w:val="25"/>
          <w:lang w:val="pl-PL" w:eastAsia="pl-PL"/>
        </w:rPr>
        <w:t>ZASADY I SPOSOBY</w:t>
      </w:r>
      <w:r w:rsidR="000E715D" w:rsidRPr="00B421FA">
        <w:rPr>
          <w:rFonts w:ascii="Calibri" w:eastAsia="Times New Roman" w:hAnsi="Calibri" w:cs="Calibri"/>
          <w:b/>
          <w:sz w:val="25"/>
          <w:szCs w:val="25"/>
          <w:lang w:val="pl-PL" w:eastAsia="pl-PL"/>
        </w:rPr>
        <w:t xml:space="preserve"> BEZPIECZNEGO WYKONYWANIA PRACY</w:t>
      </w:r>
    </w:p>
    <w:p w14:paraId="3203DF67" w14:textId="77777777" w:rsidR="00C31FD7" w:rsidRPr="00B421FA" w:rsidRDefault="000E715D" w:rsidP="00C31FD7">
      <w:pPr>
        <w:spacing w:after="0" w:line="240" w:lineRule="auto"/>
        <w:rPr>
          <w:rFonts w:ascii="Calibri" w:eastAsia="Times New Roman" w:hAnsi="Calibri" w:cs="Calibri"/>
          <w:b/>
          <w:sz w:val="25"/>
          <w:szCs w:val="25"/>
          <w:lang w:val="pl-PL" w:eastAsia="pl-PL"/>
        </w:rPr>
      </w:pPr>
      <w:r w:rsidRPr="00B421FA">
        <w:rPr>
          <w:rFonts w:ascii="Calibri" w:eastAsia="Times New Roman" w:hAnsi="Calibri" w:cs="Calibri"/>
          <w:b/>
          <w:sz w:val="25"/>
          <w:szCs w:val="25"/>
          <w:lang w:val="pl-PL" w:eastAsia="pl-PL"/>
        </w:rPr>
        <w:t>CZYNNOSCI NIEDOZWOLONE:</w:t>
      </w:r>
    </w:p>
    <w:p w14:paraId="599E2E6F" w14:textId="77777777" w:rsidR="00C31FD7" w:rsidRPr="00B421FA" w:rsidRDefault="00C31FD7" w:rsidP="00C31FD7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421FA">
        <w:rPr>
          <w:rFonts w:ascii="Calibri" w:eastAsia="Times New Roman" w:hAnsi="Calibri" w:cs="Calibri"/>
          <w:sz w:val="25"/>
          <w:szCs w:val="25"/>
          <w:lang w:val="pl-PL" w:eastAsia="pl-PL"/>
        </w:rPr>
        <w:t>1.Na stanowisku pracy przechowywać materiałów w ilościach większych od wynikających z potrzeb technologicznych.</w:t>
      </w:r>
    </w:p>
    <w:p w14:paraId="2468451F" w14:textId="77777777" w:rsidR="00C31FD7" w:rsidRPr="00B421FA" w:rsidRDefault="00C31FD7" w:rsidP="00C31FD7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421FA">
        <w:rPr>
          <w:rFonts w:ascii="Calibri" w:eastAsia="Times New Roman" w:hAnsi="Calibri" w:cs="Calibri"/>
          <w:sz w:val="25"/>
          <w:szCs w:val="25"/>
          <w:lang w:val="pl-PL" w:eastAsia="pl-PL"/>
        </w:rPr>
        <w:t>2.Stosować uszkodzone narzędzia z napędem elektrycznym lub pneumatycznym.</w:t>
      </w:r>
    </w:p>
    <w:p w14:paraId="4F308636" w14:textId="77777777" w:rsidR="00C31FD7" w:rsidRPr="00B421FA" w:rsidRDefault="00C31FD7" w:rsidP="00C31FD7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421FA">
        <w:rPr>
          <w:rFonts w:ascii="Calibri" w:eastAsia="Times New Roman" w:hAnsi="Calibri" w:cs="Calibri"/>
          <w:sz w:val="25"/>
          <w:szCs w:val="25"/>
          <w:lang w:val="pl-PL" w:eastAsia="pl-PL"/>
        </w:rPr>
        <w:t>3.Materiałów zawierających związki ołowiu i chromu nanosić metodą natryskową oraz szlifować na sucho wykonanych z nich powłok.</w:t>
      </w:r>
    </w:p>
    <w:p w14:paraId="13999831" w14:textId="77777777" w:rsidR="00C31FD7" w:rsidRPr="00B421FA" w:rsidRDefault="00C31FD7" w:rsidP="00C31FD7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421FA">
        <w:rPr>
          <w:rFonts w:ascii="Calibri" w:eastAsia="Times New Roman" w:hAnsi="Calibri" w:cs="Calibri"/>
          <w:sz w:val="25"/>
          <w:szCs w:val="25"/>
          <w:lang w:val="pl-PL" w:eastAsia="pl-PL"/>
        </w:rPr>
        <w:t>4.Pracować ponad 4 godziny w pomieszczeniach malowanych farbami na lotnych rozpuszczalnikach.</w:t>
      </w:r>
    </w:p>
    <w:p w14:paraId="067049B9" w14:textId="77777777" w:rsidR="00C31FD7" w:rsidRPr="00B421FA" w:rsidRDefault="00C31FD7" w:rsidP="00C31FD7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421FA">
        <w:rPr>
          <w:rFonts w:ascii="Calibri" w:eastAsia="Times New Roman" w:hAnsi="Calibri" w:cs="Calibri"/>
          <w:sz w:val="25"/>
          <w:szCs w:val="25"/>
          <w:lang w:val="pl-PL" w:eastAsia="pl-PL"/>
        </w:rPr>
        <w:t>5.Dotykać zabrudzonymi farbą rękami ust, nosa i oczu.</w:t>
      </w:r>
    </w:p>
    <w:p w14:paraId="1CC90158" w14:textId="77777777" w:rsidR="00C31FD7" w:rsidRPr="00B421FA" w:rsidRDefault="00C31FD7" w:rsidP="00C31FD7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421FA">
        <w:rPr>
          <w:rFonts w:ascii="Calibri" w:eastAsia="Times New Roman" w:hAnsi="Calibri" w:cs="Calibri"/>
          <w:sz w:val="25"/>
          <w:szCs w:val="25"/>
          <w:lang w:val="pl-PL" w:eastAsia="pl-PL"/>
        </w:rPr>
        <w:t>6.Ignorować drobnych skaleczeń pozostawiając je bez opatrunku.</w:t>
      </w:r>
    </w:p>
    <w:p w14:paraId="66455D37" w14:textId="77777777" w:rsidR="00C31FD7" w:rsidRPr="00B421FA" w:rsidRDefault="00C31FD7" w:rsidP="00C31FD7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421FA">
        <w:rPr>
          <w:rFonts w:ascii="Calibri" w:eastAsia="Times New Roman" w:hAnsi="Calibri" w:cs="Calibri"/>
          <w:sz w:val="25"/>
          <w:szCs w:val="25"/>
          <w:lang w:val="pl-PL" w:eastAsia="pl-PL"/>
        </w:rPr>
        <w:t>7.Przechowywać i spożywać posiłki w magazynach z artykułami malarskimi, w miejscach przygotowania farb oraz na stanowisku pracy.</w:t>
      </w:r>
    </w:p>
    <w:p w14:paraId="0E15F56E" w14:textId="77777777" w:rsidR="00C31FD7" w:rsidRPr="00B421FA" w:rsidRDefault="00C31FD7" w:rsidP="00C31FD7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421FA">
        <w:rPr>
          <w:rFonts w:ascii="Calibri" w:eastAsia="Times New Roman" w:hAnsi="Calibri" w:cs="Calibri"/>
          <w:sz w:val="25"/>
          <w:szCs w:val="25"/>
          <w:lang w:val="pl-PL" w:eastAsia="pl-PL"/>
        </w:rPr>
        <w:t>8.Pracować bez ochron osobistych (okularów ochronnych, ochronników słuchu i ochron dróg oddechowych).</w:t>
      </w:r>
    </w:p>
    <w:p w14:paraId="7B752665" w14:textId="77777777" w:rsidR="00C31FD7" w:rsidRPr="00B421FA" w:rsidRDefault="00C31FD7" w:rsidP="00C31FD7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421FA">
        <w:rPr>
          <w:rFonts w:ascii="Calibri" w:eastAsia="Times New Roman" w:hAnsi="Calibri" w:cs="Calibri"/>
          <w:sz w:val="25"/>
          <w:szCs w:val="25"/>
          <w:lang w:val="pl-PL" w:eastAsia="pl-PL"/>
        </w:rPr>
        <w:lastRenderedPageBreak/>
        <w:t>9.Opierać pomostów lub desek na przypadkowych podporach (umywalkach, grzejnikach itp.) i przedmiotach.</w:t>
      </w:r>
    </w:p>
    <w:p w14:paraId="584EDBB0" w14:textId="77777777" w:rsidR="00C31FD7" w:rsidRPr="00B421FA" w:rsidRDefault="00C31FD7" w:rsidP="00C31FD7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421FA">
        <w:rPr>
          <w:rFonts w:ascii="Calibri" w:eastAsia="Times New Roman" w:hAnsi="Calibri" w:cs="Calibri"/>
          <w:sz w:val="25"/>
          <w:szCs w:val="25"/>
          <w:lang w:val="pl-PL" w:eastAsia="pl-PL"/>
        </w:rPr>
        <w:t>10.Przechodzić lub przebywać pod pomostem, na którym odbywa się praca.</w:t>
      </w:r>
    </w:p>
    <w:p w14:paraId="644ED776" w14:textId="77777777" w:rsidR="00C31FD7" w:rsidRPr="00B421FA" w:rsidRDefault="00C31FD7" w:rsidP="00C31FD7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421FA">
        <w:rPr>
          <w:rFonts w:ascii="Calibri" w:eastAsia="Times New Roman" w:hAnsi="Calibri" w:cs="Calibri"/>
          <w:sz w:val="25"/>
          <w:szCs w:val="25"/>
          <w:lang w:val="pl-PL" w:eastAsia="pl-PL"/>
        </w:rPr>
        <w:t>11.Przesuwać rusztowań w czasie, gdy na nich znajdują się ludzie.</w:t>
      </w:r>
    </w:p>
    <w:p w14:paraId="3FACB29E" w14:textId="77777777" w:rsidR="00C31FD7" w:rsidRPr="00B421FA" w:rsidRDefault="00C31FD7" w:rsidP="00C31FD7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421FA">
        <w:rPr>
          <w:rFonts w:ascii="Calibri" w:eastAsia="Times New Roman" w:hAnsi="Calibri" w:cs="Calibri"/>
          <w:sz w:val="25"/>
          <w:szCs w:val="25"/>
          <w:lang w:val="pl-PL" w:eastAsia="pl-PL"/>
        </w:rPr>
        <w:t>12.Korzystać z rusztowań z uszkodzonymi elementami, bez poręczy ochronnej i desek krawężnikowych.</w:t>
      </w:r>
    </w:p>
    <w:p w14:paraId="5F4D2EB0" w14:textId="77777777" w:rsidR="00C31FD7" w:rsidRPr="00B421FA" w:rsidRDefault="00C31FD7" w:rsidP="00C31FD7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421FA">
        <w:rPr>
          <w:rFonts w:ascii="Calibri" w:eastAsia="Times New Roman" w:hAnsi="Calibri" w:cs="Calibri"/>
          <w:sz w:val="25"/>
          <w:szCs w:val="25"/>
          <w:lang w:val="pl-PL" w:eastAsia="pl-PL"/>
        </w:rPr>
        <w:t>13.Ręcznie przemieszczać i przewozić ciężary o masie przekraczającej ustalone normy.</w:t>
      </w:r>
    </w:p>
    <w:p w14:paraId="2F05073B" w14:textId="77777777" w:rsidR="00C31FD7" w:rsidRPr="00B421FA" w:rsidRDefault="00C31FD7" w:rsidP="00C31FD7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421FA">
        <w:rPr>
          <w:rFonts w:ascii="Calibri" w:eastAsia="Times New Roman" w:hAnsi="Calibri" w:cs="Calibri"/>
          <w:sz w:val="25"/>
          <w:szCs w:val="25"/>
          <w:lang w:val="pl-PL" w:eastAsia="pl-PL"/>
        </w:rPr>
        <w:t>14.Przy pracy na drabinie lub pomoście sięgać ręką dalej, niż pozwala na to pionowa pozycja ciała.</w:t>
      </w:r>
    </w:p>
    <w:p w14:paraId="6EF32E7C" w14:textId="77777777" w:rsidR="000D3362" w:rsidRPr="00B421FA" w:rsidRDefault="000D3362" w:rsidP="00C31FD7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</w:p>
    <w:p w14:paraId="024B32E7" w14:textId="77777777" w:rsidR="00C31FD7" w:rsidRPr="00B421FA" w:rsidRDefault="000E715D" w:rsidP="000E715D">
      <w:pPr>
        <w:pStyle w:val="Akapitzlist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b/>
          <w:sz w:val="25"/>
          <w:szCs w:val="25"/>
          <w:lang w:val="pl-PL" w:eastAsia="pl-PL"/>
        </w:rPr>
      </w:pPr>
      <w:r w:rsidRPr="00B421FA">
        <w:rPr>
          <w:rFonts w:ascii="Calibri" w:eastAsia="Times New Roman" w:hAnsi="Calibri" w:cs="Calibri"/>
          <w:b/>
          <w:sz w:val="25"/>
          <w:szCs w:val="25"/>
          <w:lang w:val="pl-PL" w:eastAsia="pl-PL"/>
        </w:rPr>
        <w:t>NAKAZUJE SIĘ</w:t>
      </w:r>
    </w:p>
    <w:p w14:paraId="19EC721B" w14:textId="77777777" w:rsidR="00C31FD7" w:rsidRPr="00B421FA" w:rsidRDefault="00C31FD7" w:rsidP="00C31FD7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421FA">
        <w:rPr>
          <w:rFonts w:ascii="Calibri" w:eastAsia="Times New Roman" w:hAnsi="Calibri" w:cs="Calibri"/>
          <w:sz w:val="25"/>
          <w:szCs w:val="25"/>
          <w:lang w:val="pl-PL" w:eastAsia="pl-PL"/>
        </w:rPr>
        <w:t>1.Przy malowaniu konstrukcji kratowych, mostów itp., gdzie nie ma możliwości ustawienia rusztowania, zabezpieczać się</w:t>
      </w:r>
      <w:r w:rsidR="0081732B" w:rsidRPr="00B421FA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 </w:t>
      </w:r>
      <w:r w:rsidRPr="00B421FA">
        <w:rPr>
          <w:rFonts w:ascii="Calibri" w:eastAsia="Times New Roman" w:hAnsi="Calibri" w:cs="Calibri"/>
          <w:sz w:val="25"/>
          <w:szCs w:val="25"/>
          <w:lang w:val="pl-PL" w:eastAsia="pl-PL"/>
        </w:rPr>
        <w:t>pasem bezpieczeństwa zamocowanym do konstrukcji.</w:t>
      </w:r>
    </w:p>
    <w:p w14:paraId="1EE23368" w14:textId="77777777" w:rsidR="00C31FD7" w:rsidRPr="00B421FA" w:rsidRDefault="00C31FD7" w:rsidP="00C31FD7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421FA">
        <w:rPr>
          <w:rFonts w:ascii="Calibri" w:eastAsia="Times New Roman" w:hAnsi="Calibri" w:cs="Calibri"/>
          <w:sz w:val="25"/>
          <w:szCs w:val="25"/>
          <w:lang w:val="pl-PL" w:eastAsia="pl-PL"/>
        </w:rPr>
        <w:t>2.Używać sprawnych drabin malarskich (nie mogą mieć jakichkolwiek uszkodzeń lub sztukowań).</w:t>
      </w:r>
    </w:p>
    <w:p w14:paraId="66DACCBC" w14:textId="77777777" w:rsidR="00C31FD7" w:rsidRPr="00B421FA" w:rsidRDefault="00C31FD7" w:rsidP="00C31FD7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421FA">
        <w:rPr>
          <w:rFonts w:ascii="Calibri" w:eastAsia="Times New Roman" w:hAnsi="Calibri" w:cs="Calibri"/>
          <w:sz w:val="25"/>
          <w:szCs w:val="25"/>
          <w:lang w:val="pl-PL" w:eastAsia="pl-PL"/>
        </w:rPr>
        <w:t>3.Utrzymywać w porządku miejsce pracy, nie rozrzucać narzędzi i materiałów.</w:t>
      </w:r>
    </w:p>
    <w:p w14:paraId="72ED2BB9" w14:textId="77777777" w:rsidR="00C31FD7" w:rsidRPr="00B421FA" w:rsidRDefault="00C31FD7" w:rsidP="00C31FD7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421FA">
        <w:rPr>
          <w:rFonts w:ascii="Calibri" w:eastAsia="Times New Roman" w:hAnsi="Calibri" w:cs="Calibri"/>
          <w:sz w:val="25"/>
          <w:szCs w:val="25"/>
          <w:lang w:val="pl-PL" w:eastAsia="pl-PL"/>
        </w:rPr>
        <w:t>4.Przy pracy z użyciem materiałów alkalicznych zabezpieczyć oczy okularami ochronnymi przed zaprószeniem, chronić skórę twarzy i rąk tłustym kremem ochronnym, a przy użyciu stężonych ługów ponadto stosować rękawice i specjalną odzież ochronną.</w:t>
      </w:r>
    </w:p>
    <w:p w14:paraId="0FB359D6" w14:textId="77777777" w:rsidR="00C31FD7" w:rsidRPr="00B421FA" w:rsidRDefault="00C31FD7" w:rsidP="00C31FD7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421FA">
        <w:rPr>
          <w:rFonts w:ascii="Calibri" w:eastAsia="Times New Roman" w:hAnsi="Calibri" w:cs="Calibri"/>
          <w:sz w:val="25"/>
          <w:szCs w:val="25"/>
          <w:lang w:val="pl-PL" w:eastAsia="pl-PL"/>
        </w:rPr>
        <w:t>5.Przy malowaniu natryskowym farbami zawierającymi krzemionkę stosować respiratory.</w:t>
      </w:r>
    </w:p>
    <w:p w14:paraId="6E8A2382" w14:textId="77777777" w:rsidR="00C31FD7" w:rsidRPr="00B421FA" w:rsidRDefault="00C31FD7" w:rsidP="00C31FD7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421FA">
        <w:rPr>
          <w:rFonts w:ascii="Calibri" w:eastAsia="Times New Roman" w:hAnsi="Calibri" w:cs="Calibri"/>
          <w:sz w:val="25"/>
          <w:szCs w:val="25"/>
          <w:lang w:val="pl-PL" w:eastAsia="pl-PL"/>
        </w:rPr>
        <w:t>6.Przy stosowaniu materiałów malarsko-lakierniczych zawierających rozpuszczalniki lub rozcieńczalniki organiczne:</w:t>
      </w:r>
    </w:p>
    <w:p w14:paraId="448117FB" w14:textId="77777777" w:rsidR="00C31FD7" w:rsidRPr="00B421FA" w:rsidRDefault="00C31FD7" w:rsidP="00C055B7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421FA">
        <w:rPr>
          <w:rFonts w:ascii="Calibri" w:eastAsia="Times New Roman" w:hAnsi="Calibri" w:cs="Calibri"/>
          <w:sz w:val="25"/>
          <w:szCs w:val="25"/>
          <w:lang w:val="pl-PL" w:eastAsia="pl-PL"/>
        </w:rPr>
        <w:t>6.1.</w:t>
      </w:r>
      <w:r w:rsidR="0081732B" w:rsidRPr="00B421FA">
        <w:rPr>
          <w:rFonts w:ascii="Calibri" w:eastAsia="Times New Roman" w:hAnsi="Calibri" w:cs="Calibri"/>
          <w:sz w:val="25"/>
          <w:szCs w:val="25"/>
          <w:lang w:val="pl-PL" w:eastAsia="pl-PL"/>
        </w:rPr>
        <w:t>Prowadzić</w:t>
      </w:r>
      <w:r w:rsidRPr="00B421FA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 roboty malarskie przy otwartych oknach lub przy sprawnej wentylacji pomieszczenia, zapewniającej co</w:t>
      </w:r>
      <w:r w:rsidR="0081732B" w:rsidRPr="00B421FA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 </w:t>
      </w:r>
      <w:r w:rsidRPr="00B421FA">
        <w:rPr>
          <w:rFonts w:ascii="Calibri" w:eastAsia="Times New Roman" w:hAnsi="Calibri" w:cs="Calibri"/>
          <w:sz w:val="25"/>
          <w:szCs w:val="25"/>
          <w:lang w:val="pl-PL" w:eastAsia="pl-PL"/>
        </w:rPr>
        <w:t>najmniej czterokrotną wymianę powietrza w ciągu godziny;</w:t>
      </w:r>
    </w:p>
    <w:p w14:paraId="2781C570" w14:textId="77777777" w:rsidR="00C31FD7" w:rsidRPr="00B421FA" w:rsidRDefault="00C31FD7" w:rsidP="00C055B7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421FA">
        <w:rPr>
          <w:rFonts w:ascii="Calibri" w:eastAsia="Times New Roman" w:hAnsi="Calibri" w:cs="Calibri"/>
          <w:sz w:val="25"/>
          <w:szCs w:val="25"/>
          <w:lang w:val="pl-PL" w:eastAsia="pl-PL"/>
        </w:rPr>
        <w:t>6.2.</w:t>
      </w:r>
      <w:r w:rsidR="0081732B" w:rsidRPr="00B421FA">
        <w:rPr>
          <w:rFonts w:ascii="Calibri" w:eastAsia="Times New Roman" w:hAnsi="Calibri" w:cs="Calibri"/>
          <w:sz w:val="25"/>
          <w:szCs w:val="25"/>
          <w:lang w:val="pl-PL" w:eastAsia="pl-PL"/>
        </w:rPr>
        <w:t>Przestrzegać</w:t>
      </w:r>
      <w:r w:rsidRPr="00B421FA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 bezwzględnego zakazu palenia papierosów, używania narzędzi i silników powodujących iskrzenie oraz używania otwartych palenisk.</w:t>
      </w:r>
    </w:p>
    <w:p w14:paraId="38801794" w14:textId="77777777" w:rsidR="00C31FD7" w:rsidRPr="00B421FA" w:rsidRDefault="00C31FD7" w:rsidP="00C31FD7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421FA">
        <w:rPr>
          <w:rFonts w:ascii="Calibri" w:eastAsia="Times New Roman" w:hAnsi="Calibri" w:cs="Calibri"/>
          <w:sz w:val="25"/>
          <w:szCs w:val="25"/>
          <w:lang w:val="pl-PL" w:eastAsia="pl-PL"/>
        </w:rPr>
        <w:t>7.W przypadku występowania zagrożeń uderzenia przez spadające przedmioty i ostrych narzędzi stosować hełmy ochronne.</w:t>
      </w:r>
    </w:p>
    <w:p w14:paraId="251563F5" w14:textId="77777777" w:rsidR="000D3362" w:rsidRPr="00B421FA" w:rsidRDefault="000D3362" w:rsidP="00C31FD7">
      <w:pPr>
        <w:spacing w:after="0" w:line="240" w:lineRule="auto"/>
        <w:rPr>
          <w:rFonts w:ascii="Calibri" w:eastAsia="Times New Roman" w:hAnsi="Calibri" w:cs="Calibri"/>
          <w:b/>
          <w:sz w:val="25"/>
          <w:szCs w:val="25"/>
          <w:lang w:val="pl-PL" w:eastAsia="pl-PL"/>
        </w:rPr>
      </w:pPr>
    </w:p>
    <w:p w14:paraId="40A863A7" w14:textId="77777777" w:rsidR="00C31FD7" w:rsidRPr="00B421FA" w:rsidRDefault="000E715D" w:rsidP="000E715D">
      <w:pPr>
        <w:pStyle w:val="Akapitzlist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b/>
          <w:sz w:val="25"/>
          <w:szCs w:val="25"/>
          <w:lang w:val="pl-PL" w:eastAsia="pl-PL"/>
        </w:rPr>
      </w:pPr>
      <w:r w:rsidRPr="00B421FA">
        <w:rPr>
          <w:rFonts w:ascii="Calibri" w:eastAsia="Times New Roman" w:hAnsi="Calibri" w:cs="Calibri"/>
          <w:b/>
          <w:sz w:val="25"/>
          <w:szCs w:val="25"/>
          <w:lang w:val="pl-PL" w:eastAsia="pl-PL"/>
        </w:rPr>
        <w:t>CZYNNOŚCI PO ZAKOŃCZENIU PRACY</w:t>
      </w:r>
    </w:p>
    <w:p w14:paraId="1703D99C" w14:textId="77777777" w:rsidR="00C31FD7" w:rsidRPr="00B421FA" w:rsidRDefault="00C31FD7" w:rsidP="00C31FD7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421FA">
        <w:rPr>
          <w:rFonts w:ascii="Calibri" w:eastAsia="Times New Roman" w:hAnsi="Calibri" w:cs="Calibri"/>
          <w:sz w:val="25"/>
          <w:szCs w:val="25"/>
          <w:lang w:val="pl-PL" w:eastAsia="pl-PL"/>
        </w:rPr>
        <w:t>1.Oczyścić używane narzędzia oraz ochrony osobiste i odłożyć je na miejsce przechowywania.</w:t>
      </w:r>
    </w:p>
    <w:p w14:paraId="09BFE448" w14:textId="77777777" w:rsidR="00C31FD7" w:rsidRPr="00B421FA" w:rsidRDefault="00C31FD7" w:rsidP="00C31FD7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421FA">
        <w:rPr>
          <w:rFonts w:ascii="Calibri" w:eastAsia="Times New Roman" w:hAnsi="Calibri" w:cs="Calibri"/>
          <w:sz w:val="25"/>
          <w:szCs w:val="25"/>
          <w:lang w:val="pl-PL" w:eastAsia="pl-PL"/>
        </w:rPr>
        <w:t>2.Zostawić ład i porządek na stanowisku pracy.</w:t>
      </w:r>
    </w:p>
    <w:p w14:paraId="21A550E3" w14:textId="77777777" w:rsidR="00C31FD7" w:rsidRPr="00B421FA" w:rsidRDefault="00C31FD7" w:rsidP="00C31FD7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421FA">
        <w:rPr>
          <w:rFonts w:ascii="Calibri" w:eastAsia="Times New Roman" w:hAnsi="Calibri" w:cs="Calibri"/>
          <w:sz w:val="25"/>
          <w:szCs w:val="25"/>
          <w:lang w:val="pl-PL" w:eastAsia="pl-PL"/>
        </w:rPr>
        <w:t>3.Sprawdzić czy wyłączone zostały wszystkie urządzenia elektryczne.</w:t>
      </w:r>
    </w:p>
    <w:p w14:paraId="5E1CC6D1" w14:textId="77777777" w:rsidR="00C31FD7" w:rsidRPr="00B421FA" w:rsidRDefault="00C31FD7" w:rsidP="00C31FD7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421FA">
        <w:rPr>
          <w:rFonts w:ascii="Calibri" w:eastAsia="Times New Roman" w:hAnsi="Calibri" w:cs="Calibri"/>
          <w:sz w:val="25"/>
          <w:szCs w:val="25"/>
          <w:lang w:val="pl-PL" w:eastAsia="pl-PL"/>
        </w:rPr>
        <w:t>4.Upewnić się czy pozostawione stanowisko nie stanowi zagrożenia dla otoczenia.</w:t>
      </w:r>
    </w:p>
    <w:p w14:paraId="11041C2A" w14:textId="77777777" w:rsidR="00C31FD7" w:rsidRPr="00B421FA" w:rsidRDefault="00C31FD7" w:rsidP="00C31FD7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421FA">
        <w:rPr>
          <w:rFonts w:ascii="Calibri" w:eastAsia="Times New Roman" w:hAnsi="Calibri" w:cs="Calibri"/>
          <w:sz w:val="25"/>
          <w:szCs w:val="25"/>
          <w:lang w:val="pl-PL" w:eastAsia="pl-PL"/>
        </w:rPr>
        <w:t>5.Pozamykać pomieszczenia po zakończeniu pracy.</w:t>
      </w:r>
    </w:p>
    <w:p w14:paraId="65B941BC" w14:textId="77777777" w:rsidR="0081732B" w:rsidRPr="00B421FA" w:rsidRDefault="0081732B" w:rsidP="00C31FD7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</w:p>
    <w:p w14:paraId="0F1BB845" w14:textId="77777777" w:rsidR="00C31FD7" w:rsidRPr="00B421FA" w:rsidRDefault="00C31FD7" w:rsidP="000D3362">
      <w:pPr>
        <w:spacing w:after="0" w:line="240" w:lineRule="auto"/>
        <w:rPr>
          <w:rFonts w:ascii="Calibri" w:eastAsia="Times New Roman" w:hAnsi="Calibri" w:cs="Calibri"/>
          <w:b/>
          <w:sz w:val="25"/>
          <w:szCs w:val="25"/>
          <w:lang w:val="pl-PL" w:eastAsia="pl-PL"/>
        </w:rPr>
      </w:pPr>
      <w:r w:rsidRPr="00B421FA">
        <w:rPr>
          <w:rFonts w:ascii="Calibri" w:eastAsia="Times New Roman" w:hAnsi="Calibri" w:cs="Calibri"/>
          <w:b/>
          <w:sz w:val="25"/>
          <w:szCs w:val="25"/>
          <w:lang w:val="pl-PL" w:eastAsia="pl-PL"/>
        </w:rPr>
        <w:t>UWAGA</w:t>
      </w:r>
    </w:p>
    <w:p w14:paraId="3578E2EB" w14:textId="77777777" w:rsidR="00C31FD7" w:rsidRPr="00B421FA" w:rsidRDefault="00C31FD7" w:rsidP="00C31FD7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421FA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Każdy zaistniały wypadek przy pracy należy natychmiast zgłosić swojemu bezpośredniemu przełożonemu. </w:t>
      </w:r>
    </w:p>
    <w:p w14:paraId="79A61F85" w14:textId="77777777" w:rsidR="00C31FD7" w:rsidRPr="00B421FA" w:rsidRDefault="00C31FD7" w:rsidP="00C31FD7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421FA">
        <w:rPr>
          <w:rFonts w:ascii="Calibri" w:eastAsia="Times New Roman" w:hAnsi="Calibri" w:cs="Calibri"/>
          <w:sz w:val="25"/>
          <w:szCs w:val="25"/>
          <w:lang w:val="pl-PL" w:eastAsia="pl-PL"/>
        </w:rPr>
        <w:t>W razie zaistnienia wypadku przy pracy należy w pierwszej kolejności udzielić pomocy przedlekarskiej osobom</w:t>
      </w:r>
      <w:r w:rsidR="0081732B" w:rsidRPr="00B421FA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 </w:t>
      </w:r>
      <w:r w:rsidRPr="00B421FA">
        <w:rPr>
          <w:rFonts w:ascii="Calibri" w:eastAsia="Times New Roman" w:hAnsi="Calibri" w:cs="Calibri"/>
          <w:sz w:val="25"/>
          <w:szCs w:val="25"/>
          <w:lang w:val="pl-PL" w:eastAsia="pl-PL"/>
        </w:rPr>
        <w:t>poszkodowanym i zabezpieczyć stanowisko, aby pozostało w takim stanie, w jakim nastąpił wypadek, aż do czasu</w:t>
      </w:r>
      <w:r w:rsidR="0081732B" w:rsidRPr="00B421FA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 </w:t>
      </w:r>
      <w:r w:rsidRPr="00B421FA">
        <w:rPr>
          <w:rFonts w:ascii="Calibri" w:eastAsia="Times New Roman" w:hAnsi="Calibri" w:cs="Calibri"/>
          <w:sz w:val="25"/>
          <w:szCs w:val="25"/>
          <w:lang w:val="pl-PL" w:eastAsia="pl-PL"/>
        </w:rPr>
        <w:t>przybycia zespołu powypadkowego.</w:t>
      </w:r>
    </w:p>
    <w:p w14:paraId="75141C76" w14:textId="77777777" w:rsidR="00A90C90" w:rsidRPr="00B421FA" w:rsidRDefault="00A90C90" w:rsidP="00C31FD7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</w:p>
    <w:p w14:paraId="1F94D17B" w14:textId="77777777" w:rsidR="00A90C90" w:rsidRPr="00B421FA" w:rsidRDefault="00A90C90" w:rsidP="00C31FD7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</w:p>
    <w:p w14:paraId="2B3523D7" w14:textId="77777777" w:rsidR="00A74B50" w:rsidRPr="00B421FA" w:rsidRDefault="00A74B50" w:rsidP="00C31FD7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02"/>
        <w:gridCol w:w="2100"/>
        <w:gridCol w:w="1470"/>
      </w:tblGrid>
      <w:tr w:rsidR="00A90C90" w:rsidRPr="00B421FA" w14:paraId="36C76004" w14:textId="77777777" w:rsidTr="00066CD3">
        <w:tc>
          <w:tcPr>
            <w:tcW w:w="6804" w:type="dxa"/>
          </w:tcPr>
          <w:p w14:paraId="30ACC5E0" w14:textId="77777777" w:rsidR="00A90C90" w:rsidRPr="00B421FA" w:rsidRDefault="00A90C90" w:rsidP="00A90C90">
            <w:pPr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</w:pPr>
            <w:r w:rsidRPr="00B421FA"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  <w:t>OPRACOWAŁ</w:t>
            </w:r>
          </w:p>
        </w:tc>
        <w:tc>
          <w:tcPr>
            <w:tcW w:w="321" w:type="dxa"/>
          </w:tcPr>
          <w:p w14:paraId="6F2FE2E3" w14:textId="77777777" w:rsidR="00A90C90" w:rsidRPr="00B421FA" w:rsidRDefault="00A90C90" w:rsidP="00A90C90">
            <w:pPr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</w:pPr>
            <w:r w:rsidRPr="00B421FA"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  <w:t>ZATWIERDZIŁ</w:t>
            </w:r>
          </w:p>
        </w:tc>
        <w:tc>
          <w:tcPr>
            <w:tcW w:w="1947" w:type="dxa"/>
          </w:tcPr>
          <w:p w14:paraId="1B20075E" w14:textId="77777777" w:rsidR="00A90C90" w:rsidRPr="00B421FA" w:rsidRDefault="00A90C90" w:rsidP="00A90C90">
            <w:pPr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</w:pPr>
          </w:p>
        </w:tc>
      </w:tr>
      <w:tr w:rsidR="00A90C90" w:rsidRPr="00B421FA" w14:paraId="5F9CA569" w14:textId="77777777" w:rsidTr="00066CD3">
        <w:tc>
          <w:tcPr>
            <w:tcW w:w="6804" w:type="dxa"/>
          </w:tcPr>
          <w:p w14:paraId="19BB3C24" w14:textId="77777777" w:rsidR="00A90C90" w:rsidRPr="00B421FA" w:rsidRDefault="00A90C90" w:rsidP="00A90C90">
            <w:pPr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</w:pPr>
            <w:r w:rsidRPr="00B421FA"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  <w:t>…………………………….</w:t>
            </w:r>
          </w:p>
        </w:tc>
        <w:tc>
          <w:tcPr>
            <w:tcW w:w="321" w:type="dxa"/>
          </w:tcPr>
          <w:p w14:paraId="3EFEFDE1" w14:textId="77777777" w:rsidR="00A90C90" w:rsidRPr="00B421FA" w:rsidRDefault="00A90C90" w:rsidP="00A90C90">
            <w:pPr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</w:pPr>
            <w:r w:rsidRPr="00B421FA"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  <w:t>…………………………….</w:t>
            </w:r>
          </w:p>
        </w:tc>
        <w:tc>
          <w:tcPr>
            <w:tcW w:w="1947" w:type="dxa"/>
          </w:tcPr>
          <w:p w14:paraId="575E818B" w14:textId="77777777" w:rsidR="00A90C90" w:rsidRPr="00B421FA" w:rsidRDefault="00A90C90" w:rsidP="00A90C90">
            <w:pPr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</w:pPr>
          </w:p>
        </w:tc>
      </w:tr>
    </w:tbl>
    <w:p w14:paraId="178286E9" w14:textId="77777777" w:rsidR="00EF314A" w:rsidRPr="00B421FA" w:rsidRDefault="00EF314A">
      <w:pPr>
        <w:rPr>
          <w:rFonts w:ascii="Calibri" w:hAnsi="Calibri" w:cs="Calibri"/>
        </w:rPr>
      </w:pPr>
    </w:p>
    <w:sectPr w:rsidR="002359D4" w:rsidRPr="00B421FA" w:rsidSect="00596B36">
      <w:pgSz w:w="11906" w:h="16838"/>
      <w:pgMar w:top="1417" w:right="1417" w:bottom="1417" w:left="1417" w:header="708" w:footer="708" w:gutter="0"/>
      <w:pgBorders w:offsetFrom="page">
        <w:top w:val="thinThickMediumGap" w:sz="48" w:space="24" w:color="FFFF00"/>
        <w:left w:val="thinThickMediumGap" w:sz="48" w:space="24" w:color="FFFF00"/>
        <w:bottom w:val="thickThinMediumGap" w:sz="48" w:space="24" w:color="FFFF00"/>
        <w:right w:val="thickThinMediumGap" w:sz="48" w:space="24" w:color="FFFF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F145E3"/>
    <w:multiLevelType w:val="hybridMultilevel"/>
    <w:tmpl w:val="BDD4F8F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FF1BBE"/>
    <w:multiLevelType w:val="hybridMultilevel"/>
    <w:tmpl w:val="7A70B8A4"/>
    <w:lvl w:ilvl="0" w:tplc="04150013">
      <w:start w:val="1"/>
      <w:numFmt w:val="upperRoman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BB379AB"/>
    <w:multiLevelType w:val="hybridMultilevel"/>
    <w:tmpl w:val="C6204CB8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38097664">
    <w:abstractNumId w:val="0"/>
  </w:num>
  <w:num w:numId="2" w16cid:durableId="1497113696">
    <w:abstractNumId w:val="2"/>
  </w:num>
  <w:num w:numId="3" w16cid:durableId="18561866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ED5"/>
    <w:rsid w:val="00066CD3"/>
    <w:rsid w:val="000C49CA"/>
    <w:rsid w:val="000D3362"/>
    <w:rsid w:val="000E715D"/>
    <w:rsid w:val="000F1ED5"/>
    <w:rsid w:val="004B67DB"/>
    <w:rsid w:val="00596B36"/>
    <w:rsid w:val="0081732B"/>
    <w:rsid w:val="00A74B50"/>
    <w:rsid w:val="00A90C90"/>
    <w:rsid w:val="00B421FA"/>
    <w:rsid w:val="00C055B7"/>
    <w:rsid w:val="00C147F9"/>
    <w:rsid w:val="00C31FD7"/>
    <w:rsid w:val="00CB3D10"/>
    <w:rsid w:val="00DE7789"/>
    <w:rsid w:val="00E32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636B2"/>
  <w15:chartTrackingRefBased/>
  <w15:docId w15:val="{5DBF175D-E1AC-476B-BD7C-AADA3ED74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147F9"/>
    <w:pPr>
      <w:ind w:left="720"/>
      <w:contextualSpacing/>
    </w:pPr>
  </w:style>
  <w:style w:type="table" w:styleId="Tabela-Siatka">
    <w:name w:val="Table Grid"/>
    <w:basedOn w:val="Standardowy"/>
    <w:uiPriority w:val="39"/>
    <w:rsid w:val="00A90C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9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5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58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68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50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588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71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11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10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81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19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76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06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66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86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8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13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095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25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68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72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90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92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73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07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47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316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00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233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29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13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59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126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1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613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23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03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04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13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36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831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7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37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8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3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13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33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45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65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42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91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44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74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39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128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53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64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98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662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47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54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966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46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48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9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74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91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64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57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80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01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99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78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98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50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63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08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12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25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919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82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34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4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20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51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52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841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23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665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91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526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82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56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18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75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81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01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566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1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4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7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9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9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1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3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7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2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2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5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85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5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0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56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5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4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3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640</Words>
  <Characters>3846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2026-09-25T05:41:00Z</dcterms:created>
  <dcterms:modified xsi:type="dcterms:W3CDTF">2026-09-25T05:41:00Z</dcterms:modified>
</cp:coreProperties>
</file>